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3AFF5" w14:textId="7F081866" w:rsidR="00F93770" w:rsidRDefault="003F5639" w:rsidP="00F67A2D">
      <w:pPr>
        <w:spacing w:after="0"/>
      </w:pPr>
      <w:r>
        <w:rPr>
          <w:noProof/>
        </w:rPr>
        <w:drawing>
          <wp:inline distT="0" distB="0" distL="0" distR="0" wp14:anchorId="749CF69D" wp14:editId="5AB94CB3">
            <wp:extent cx="1802412" cy="2295525"/>
            <wp:effectExtent l="0" t="0" r="7620" b="0"/>
            <wp:docPr id="6507292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729243" name="Image 650729243"/>
                    <pic:cNvPicPr/>
                  </pic:nvPicPr>
                  <pic:blipFill>
                    <a:blip r:embed="rId8">
                      <a:extLst>
                        <a:ext uri="{28A0092B-C50C-407E-A947-70E740481C1C}">
                          <a14:useLocalDpi xmlns:a14="http://schemas.microsoft.com/office/drawing/2010/main" val="0"/>
                        </a:ext>
                      </a:extLst>
                    </a:blip>
                    <a:stretch>
                      <a:fillRect/>
                    </a:stretch>
                  </pic:blipFill>
                  <pic:spPr>
                    <a:xfrm>
                      <a:off x="0" y="0"/>
                      <a:ext cx="1807715" cy="2302279"/>
                    </a:xfrm>
                    <a:prstGeom prst="rect">
                      <a:avLst/>
                    </a:prstGeom>
                  </pic:spPr>
                </pic:pic>
              </a:graphicData>
            </a:graphic>
          </wp:inline>
        </w:drawing>
      </w:r>
    </w:p>
    <w:p w14:paraId="5EF1349D" w14:textId="05905998" w:rsidR="00174B55" w:rsidRDefault="00174B55" w:rsidP="00F67A2D">
      <w:pPr>
        <w:spacing w:after="0"/>
        <w:rPr>
          <w:rFonts w:ascii="Avenir Next LT Pro Light" w:hAnsi="Avenir Next LT Pro Light"/>
        </w:rPr>
      </w:pPr>
    </w:p>
    <w:p w14:paraId="6E0CE45C" w14:textId="77618B76" w:rsidR="00221367" w:rsidRPr="00887014" w:rsidRDefault="008B4850" w:rsidP="00595BD4">
      <w:pPr>
        <w:spacing w:after="0"/>
        <w:jc w:val="right"/>
        <w:rPr>
          <w:rFonts w:ascii="Avenir Next LT Pro Light" w:hAnsi="Avenir Next LT Pro Light"/>
          <w:b/>
          <w:bCs/>
        </w:rPr>
      </w:pPr>
      <w:r>
        <w:rPr>
          <w:rFonts w:ascii="Avenir Next LT Pro Light" w:hAnsi="Avenir Next LT Pro Light"/>
          <w:b/>
          <w:bCs/>
        </w:rPr>
        <w:t xml:space="preserve">Mme CAILLAULT et </w:t>
      </w:r>
      <w:r w:rsidR="00887014">
        <w:rPr>
          <w:rFonts w:ascii="Avenir Next LT Pro Light" w:hAnsi="Avenir Next LT Pro Light"/>
          <w:b/>
          <w:bCs/>
        </w:rPr>
        <w:t xml:space="preserve">M. </w:t>
      </w:r>
      <w:r>
        <w:rPr>
          <w:rFonts w:ascii="Avenir Next LT Pro Light" w:hAnsi="Avenir Next LT Pro Light"/>
          <w:b/>
          <w:bCs/>
        </w:rPr>
        <w:t>JOYET</w:t>
      </w:r>
    </w:p>
    <w:p w14:paraId="3341EC57" w14:textId="7745E473" w:rsidR="00221367" w:rsidRPr="008B4850" w:rsidRDefault="008B4850" w:rsidP="00F67A2D">
      <w:pPr>
        <w:spacing w:after="0"/>
        <w:jc w:val="right"/>
        <w:rPr>
          <w:rFonts w:ascii="Avenir Next LT Pro Light" w:hAnsi="Avenir Next LT Pro Light"/>
        </w:rPr>
      </w:pPr>
      <w:r w:rsidRPr="008B4850">
        <w:rPr>
          <w:rFonts w:ascii="Avenir Next LT Pro Light" w:hAnsi="Avenir Next LT Pro Light"/>
        </w:rPr>
        <w:t>1 rue Bela Bartok</w:t>
      </w:r>
    </w:p>
    <w:p w14:paraId="56DAE068" w14:textId="0EA7E67C" w:rsidR="00221367" w:rsidRPr="008B4850" w:rsidRDefault="00887014" w:rsidP="00F67A2D">
      <w:pPr>
        <w:spacing w:after="0"/>
        <w:jc w:val="right"/>
        <w:rPr>
          <w:rFonts w:ascii="Avenir Next LT Pro Light" w:hAnsi="Avenir Next LT Pro Light"/>
        </w:rPr>
      </w:pPr>
      <w:r w:rsidRPr="008B4850">
        <w:rPr>
          <w:rFonts w:ascii="Avenir Next LT Pro Light" w:hAnsi="Avenir Next LT Pro Light"/>
        </w:rPr>
        <w:t>79000 NIORT</w:t>
      </w:r>
    </w:p>
    <w:p w14:paraId="1E593CE6" w14:textId="6893558D" w:rsidR="003D778B" w:rsidRPr="008B4850" w:rsidRDefault="00DE1AC3" w:rsidP="00221367">
      <w:pPr>
        <w:jc w:val="right"/>
        <w:rPr>
          <w:rFonts w:ascii="Avenir Next LT Pro Light" w:hAnsi="Avenir Next LT Pro Light"/>
        </w:rPr>
      </w:pPr>
      <w:r w:rsidRPr="008B4850">
        <w:rPr>
          <w:rFonts w:ascii="Avenir Next LT Pro Light" w:hAnsi="Avenir Next LT Pro Light"/>
        </w:rPr>
        <w:t xml:space="preserve">Le </w:t>
      </w:r>
      <w:r w:rsidR="008B4850" w:rsidRPr="008B4850">
        <w:rPr>
          <w:rFonts w:ascii="Avenir Next LT Pro Light" w:hAnsi="Avenir Next LT Pro Light"/>
        </w:rPr>
        <w:t>09</w:t>
      </w:r>
      <w:r w:rsidRPr="008B4850">
        <w:rPr>
          <w:rFonts w:ascii="Avenir Next LT Pro Light" w:hAnsi="Avenir Next LT Pro Light"/>
        </w:rPr>
        <w:t>/0</w:t>
      </w:r>
      <w:r w:rsidR="008B4850" w:rsidRPr="008B4850">
        <w:rPr>
          <w:rFonts w:ascii="Avenir Next LT Pro Light" w:hAnsi="Avenir Next LT Pro Light"/>
        </w:rPr>
        <w:t>6</w:t>
      </w:r>
      <w:r w:rsidRPr="008B4850">
        <w:rPr>
          <w:rFonts w:ascii="Avenir Next LT Pro Light" w:hAnsi="Avenir Next LT Pro Light"/>
        </w:rPr>
        <w:t>/2025</w:t>
      </w:r>
    </w:p>
    <w:p w14:paraId="3CE3EED4" w14:textId="77777777" w:rsidR="00E57D76" w:rsidRDefault="00E57D76" w:rsidP="003130ED">
      <w:pPr>
        <w:ind w:right="283"/>
        <w:jc w:val="both"/>
        <w:rPr>
          <w:rFonts w:ascii="Avenir Next LT Pro Light" w:hAnsi="Avenir Next LT Pro Light"/>
          <w:b/>
          <w:bCs/>
        </w:rPr>
      </w:pPr>
    </w:p>
    <w:p w14:paraId="4FEF86EC" w14:textId="61D531E2" w:rsidR="00F54C86" w:rsidRPr="00FE022A" w:rsidRDefault="003F5639" w:rsidP="003130ED">
      <w:pPr>
        <w:ind w:right="283"/>
        <w:jc w:val="both"/>
        <w:rPr>
          <w:rFonts w:ascii="Avenir Next LT Pro Light" w:hAnsi="Avenir Next LT Pro Light"/>
        </w:rPr>
      </w:pPr>
      <w:r>
        <w:rPr>
          <w:rFonts w:ascii="Avenir Next LT Pro Light" w:hAnsi="Avenir Next LT Pro Light"/>
          <w:b/>
          <w:bCs/>
        </w:rPr>
        <w:t>Ref.</w:t>
      </w:r>
      <w:r w:rsidR="00F54C86" w:rsidRPr="00FE022A">
        <w:rPr>
          <w:rFonts w:ascii="Avenir Next LT Pro Light" w:hAnsi="Avenir Next LT Pro Light"/>
        </w:rPr>
        <w:t xml:space="preserve"> : </w:t>
      </w:r>
      <w:r w:rsidR="003170D3" w:rsidRPr="003F5639">
        <w:rPr>
          <w:rFonts w:ascii="Avenir Next LT Pro Light" w:hAnsi="Avenir Next LT Pro Light"/>
          <w:b/>
          <w:bCs/>
        </w:rPr>
        <w:t xml:space="preserve">Projet </w:t>
      </w:r>
      <w:r w:rsidR="003170D3" w:rsidRPr="00887014">
        <w:rPr>
          <w:rFonts w:ascii="Avenir Next LT Pro Light" w:hAnsi="Avenir Next LT Pro Light"/>
          <w:b/>
          <w:bCs/>
        </w:rPr>
        <w:t xml:space="preserve">concernant </w:t>
      </w:r>
      <w:r w:rsidR="003170D3" w:rsidRPr="003F5639">
        <w:rPr>
          <w:rFonts w:ascii="Avenir Next LT Pro Light" w:hAnsi="Avenir Next LT Pro Light"/>
          <w:b/>
          <w:bCs/>
        </w:rPr>
        <w:t xml:space="preserve">une </w:t>
      </w:r>
      <w:r w:rsidR="003170D3" w:rsidRPr="008B4850">
        <w:rPr>
          <w:rFonts w:ascii="Avenir Next LT Pro Light" w:hAnsi="Avenir Next LT Pro Light"/>
          <w:b/>
          <w:bCs/>
        </w:rPr>
        <w:t xml:space="preserve">maison d’habitation située </w:t>
      </w:r>
      <w:r w:rsidR="008B4850" w:rsidRPr="008B4850">
        <w:rPr>
          <w:rFonts w:ascii="Avenir Next LT Pro Light" w:hAnsi="Avenir Next LT Pro Light"/>
          <w:b/>
          <w:bCs/>
        </w:rPr>
        <w:t>19 rue Jean Macé</w:t>
      </w:r>
      <w:r w:rsidR="003170D3" w:rsidRPr="008B4850">
        <w:rPr>
          <w:rFonts w:ascii="Avenir Next LT Pro Light" w:hAnsi="Avenir Next LT Pro Light"/>
          <w:b/>
          <w:bCs/>
        </w:rPr>
        <w:t xml:space="preserve"> à Niort - </w:t>
      </w:r>
      <w:r w:rsidRPr="008B4850">
        <w:rPr>
          <w:rFonts w:ascii="Avenir Next LT Pro Light" w:hAnsi="Avenir Next LT Pro Light"/>
          <w:b/>
          <w:bCs/>
        </w:rPr>
        <w:t>en lien avec le devis DEV00</w:t>
      </w:r>
      <w:r w:rsidR="00887014" w:rsidRPr="008B4850">
        <w:rPr>
          <w:rFonts w:ascii="Avenir Next LT Pro Light" w:hAnsi="Avenir Next LT Pro Light"/>
          <w:b/>
          <w:bCs/>
        </w:rPr>
        <w:t>0</w:t>
      </w:r>
      <w:r w:rsidR="008B4850" w:rsidRPr="008B4850">
        <w:rPr>
          <w:rFonts w:ascii="Avenir Next LT Pro Light" w:hAnsi="Avenir Next LT Pro Light"/>
          <w:b/>
          <w:bCs/>
        </w:rPr>
        <w:t>73</w:t>
      </w:r>
      <w:r w:rsidR="003170D3" w:rsidRPr="008B4850">
        <w:rPr>
          <w:rFonts w:ascii="Avenir Next LT Pro Light" w:hAnsi="Avenir Next LT Pro Light"/>
          <w:b/>
          <w:bCs/>
        </w:rPr>
        <w:t xml:space="preserve"> – Besoins exprimés</w:t>
      </w:r>
      <w:r w:rsidR="00DE1AC3" w:rsidRPr="008B4850">
        <w:rPr>
          <w:rFonts w:ascii="Avenir Next LT Pro Light" w:hAnsi="Avenir Next LT Pro Light"/>
          <w:b/>
          <w:bCs/>
        </w:rPr>
        <w:t xml:space="preserve"> lors du rendez-vous Découverte du </w:t>
      </w:r>
      <w:r w:rsidR="008B4850" w:rsidRPr="008B4850">
        <w:rPr>
          <w:rFonts w:ascii="Avenir Next LT Pro Light" w:hAnsi="Avenir Next LT Pro Light"/>
          <w:b/>
          <w:bCs/>
        </w:rPr>
        <w:t>27/05</w:t>
      </w:r>
      <w:r w:rsidR="00DE1AC3" w:rsidRPr="008B4850">
        <w:rPr>
          <w:rFonts w:ascii="Avenir Next LT Pro Light" w:hAnsi="Avenir Next LT Pro Light"/>
          <w:b/>
          <w:bCs/>
        </w:rPr>
        <w:t>/2025</w:t>
      </w:r>
    </w:p>
    <w:p w14:paraId="4DF0637E" w14:textId="3213B399" w:rsidR="00332BA4" w:rsidRPr="00887014" w:rsidRDefault="00332BA4" w:rsidP="00F54C86">
      <w:pPr>
        <w:rPr>
          <w:rFonts w:ascii="Avenir Next LT Pro Light" w:hAnsi="Avenir Next LT Pro Light"/>
          <w:b/>
          <w:bCs/>
        </w:rPr>
      </w:pPr>
    </w:p>
    <w:p w14:paraId="1D22045F" w14:textId="0326E9F2" w:rsidR="003F5639" w:rsidRPr="003F5639" w:rsidRDefault="003170D3" w:rsidP="003F5639">
      <w:pPr>
        <w:spacing w:before="240"/>
        <w:jc w:val="both"/>
        <w:rPr>
          <w:rFonts w:ascii="Avenir Next LT Pro Light" w:eastAsia="Arial Unicode MS" w:hAnsi="Avenir Next LT Pro Light" w:cs="Arial Unicode MS"/>
          <w:color w:val="000000"/>
          <w:u w:val="single"/>
          <w:bdr w:val="nil"/>
          <w:lang w:eastAsia="fr-FR"/>
          <w14:textOutline w14:w="0" w14:cap="flat" w14:cmpd="sng" w14:algn="ctr">
            <w14:noFill/>
            <w14:prstDash w14:val="solid"/>
            <w14:bevel/>
          </w14:textOutline>
        </w:rPr>
      </w:pPr>
      <w:r w:rsidRPr="003F5639">
        <w:rPr>
          <w:rFonts w:ascii="Avenir Next LT Pro Light" w:eastAsia="Arial Unicode MS" w:hAnsi="Avenir Next LT Pro Light" w:cs="Arial Unicode MS"/>
          <w:color w:val="000000"/>
          <w:u w:val="single"/>
          <w:bdr w:val="nil"/>
          <w:lang w:eastAsia="fr-FR"/>
          <w14:textOutline w14:w="0" w14:cap="flat" w14:cmpd="sng" w14:algn="ctr">
            <w14:noFill/>
            <w14:prstDash w14:val="solid"/>
            <w14:bevel/>
          </w14:textOutline>
        </w:rPr>
        <w:t>VO</w:t>
      </w:r>
      <w:r w:rsidR="00B35C7F">
        <w:rPr>
          <w:rFonts w:ascii="Avenir Next LT Pro Light" w:eastAsia="Arial Unicode MS" w:hAnsi="Avenir Next LT Pro Light" w:cs="Arial Unicode MS"/>
          <w:color w:val="000000"/>
          <w:u w:val="single"/>
          <w:bdr w:val="nil"/>
          <w:lang w:eastAsia="fr-FR"/>
          <w14:textOutline w14:w="0" w14:cap="flat" w14:cmpd="sng" w14:algn="ctr">
            <w14:noFill/>
            <w14:prstDash w14:val="solid"/>
            <w14:bevel/>
          </w14:textOutline>
        </w:rPr>
        <w:t>TRE DEMANDE</w:t>
      </w:r>
    </w:p>
    <w:p w14:paraId="52BE86CD" w14:textId="2E1FA1DF" w:rsidR="000447D7" w:rsidRDefault="003F5639" w:rsidP="001A59D0">
      <w:pPr>
        <w:spacing w:before="240"/>
        <w:jc w:val="both"/>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3F5639">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Vous êtes </w:t>
      </w:r>
      <w:r w:rsidR="00CE5E7D">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en train d’acquérir </w:t>
      </w:r>
      <w:r w:rsidR="00CE5E7D" w:rsidRPr="00CE5E7D">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une </w:t>
      </w:r>
      <w:r w:rsidR="000447D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maison d’habitation </w:t>
      </w:r>
      <w:r w:rsidR="00C7391E">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de 116 m², </w:t>
      </w:r>
      <w:r w:rsidR="000447D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située 19 rue Jean Macé à Niort. Cette maison des années 60 est composée d’un rez-de-chaussée et d’un sous-sol semi-enterré. </w:t>
      </w:r>
    </w:p>
    <w:p w14:paraId="7C4E9848" w14:textId="77777777" w:rsidR="000447D7" w:rsidRDefault="000447D7" w:rsidP="001A59D0">
      <w:pPr>
        <w:spacing w:before="240"/>
        <w:jc w:val="both"/>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Vous souhaitez aujourd’hui exploiter pleinement le sous-sol pour en faire des pièces de vie et créer un véritable lien entre le rez-de-chaussée et ce sous-sol. Le sous-sol est composé de :</w:t>
      </w:r>
    </w:p>
    <w:p w14:paraId="09C7D4CF" w14:textId="77777777" w:rsidR="000447D7" w:rsidRDefault="000447D7" w:rsidP="000447D7">
      <w:pPr>
        <w:pStyle w:val="Paragraphedeliste"/>
        <w:numPr>
          <w:ilvl w:val="0"/>
          <w:numId w:val="20"/>
        </w:numPr>
        <w:spacing w:before="240"/>
        <w:jc w:val="both"/>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447D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2 chambres </w:t>
      </w:r>
    </w:p>
    <w:p w14:paraId="40A9E784" w14:textId="6DB6EA16" w:rsidR="000447D7" w:rsidRDefault="000447D7" w:rsidP="000447D7">
      <w:pPr>
        <w:pStyle w:val="Paragraphedeliste"/>
        <w:numPr>
          <w:ilvl w:val="0"/>
          <w:numId w:val="20"/>
        </w:numPr>
        <w:spacing w:before="240"/>
        <w:jc w:val="both"/>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447D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d’un grand espace servant d’entrée</w:t>
      </w:r>
      <w:r w:rsidR="00252F1B">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dans lequel se trouve l’escalier d’accès au RDC</w:t>
      </w:r>
    </w:p>
    <w:p w14:paraId="5DBD23D2" w14:textId="3CCC7A4C" w:rsidR="000447D7" w:rsidRDefault="000447D7" w:rsidP="000447D7">
      <w:pPr>
        <w:pStyle w:val="Paragraphedeliste"/>
        <w:numPr>
          <w:ilvl w:val="0"/>
          <w:numId w:val="20"/>
        </w:numPr>
        <w:spacing w:before="240"/>
        <w:jc w:val="both"/>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447D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d’un garage transformé en buanderie</w:t>
      </w:r>
      <w:r w:rsidR="00252F1B">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avec un WC</w:t>
      </w:r>
    </w:p>
    <w:p w14:paraId="7B10B933" w14:textId="77777777" w:rsidR="000447D7" w:rsidRDefault="000447D7" w:rsidP="000447D7">
      <w:pPr>
        <w:pStyle w:val="Paragraphedeliste"/>
        <w:numPr>
          <w:ilvl w:val="0"/>
          <w:numId w:val="20"/>
        </w:numPr>
        <w:spacing w:before="240"/>
        <w:jc w:val="both"/>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447D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d</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’une</w:t>
      </w:r>
      <w:r w:rsidRPr="000447D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partie chaufferie </w:t>
      </w:r>
    </w:p>
    <w:p w14:paraId="195F18CB" w14:textId="77777777" w:rsidR="000447D7" w:rsidRDefault="000447D7" w:rsidP="000447D7">
      <w:pPr>
        <w:pStyle w:val="Paragraphedeliste"/>
        <w:numPr>
          <w:ilvl w:val="0"/>
          <w:numId w:val="20"/>
        </w:numPr>
        <w:spacing w:before="240"/>
        <w:jc w:val="both"/>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0447D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et d’une cave. </w:t>
      </w:r>
    </w:p>
    <w:p w14:paraId="42C413EA" w14:textId="3F5E1E31" w:rsidR="000447D7" w:rsidRDefault="00C7391E" w:rsidP="000447D7">
      <w:pPr>
        <w:spacing w:before="240"/>
        <w:jc w:val="both"/>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Le RDC de la maison a été refait en 2018 (ouverture d’un porteur, changement des menuiseries extérieures</w:t>
      </w:r>
      <w:r w:rsidR="00AF7CFC">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en aluminium 7016</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cuisine, SdE, …). </w:t>
      </w:r>
      <w:r w:rsidR="000447D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A l’exception de l’aménagement de l’entrée du RDC, ce niveau n’a pas besoin d’être touché.</w:t>
      </w:r>
      <w:r w:rsidR="000447D7" w:rsidRPr="000447D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p>
    <w:p w14:paraId="2D3EA79C" w14:textId="40CE6CF6" w:rsidR="000447D7" w:rsidRDefault="000447D7" w:rsidP="000447D7">
      <w:pPr>
        <w:spacing w:before="240"/>
        <w:jc w:val="both"/>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V</w:t>
      </w:r>
      <w:r w:rsidRPr="000447D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otre famille est composée d’un couple et de 2 enfants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(fille de </w:t>
      </w:r>
      <w:r w:rsidRPr="000447D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4 et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garçon de </w:t>
      </w:r>
      <w:r w:rsidRPr="000447D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7 ans</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w:t>
      </w:r>
    </w:p>
    <w:p w14:paraId="20593D8C" w14:textId="591D9ABD" w:rsidR="00B80C57" w:rsidRDefault="00B80C57" w:rsidP="000447D7">
      <w:pPr>
        <w:spacing w:before="240"/>
        <w:jc w:val="both"/>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La maison dispose d’un carport sous lequel vous prévoyez de ranger votre voiture et vos vélos.</w:t>
      </w:r>
    </w:p>
    <w:p w14:paraId="0E402541" w14:textId="4CAF6144" w:rsidR="00B80C57" w:rsidRPr="000447D7" w:rsidRDefault="00B80C57" w:rsidP="000447D7">
      <w:pPr>
        <w:spacing w:before="240"/>
        <w:jc w:val="both"/>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La dépendance, située au fond du jardin, servira d’atelier à Monsieur. Vous fermerez l’autre local existant pour stocker votre matériel de jardin, de camping, …</w:t>
      </w:r>
    </w:p>
    <w:p w14:paraId="45A09DF8" w14:textId="74642FEF" w:rsidR="00E57D76" w:rsidRDefault="00E57D76" w:rsidP="00E57D76">
      <w:pPr>
        <w:spacing w:after="0" w:line="240" w:lineRule="auto"/>
        <w:rPr>
          <w:rFonts w:ascii="HelveticaNeue" w:eastAsia="Times New Roman" w:hAnsi="HelveticaNeue" w:cs="Times New Roman"/>
          <w:color w:val="000000"/>
          <w:lang w:eastAsia="fr-FR"/>
        </w:rPr>
      </w:pPr>
    </w:p>
    <w:p w14:paraId="082E3326" w14:textId="4B5B75AA" w:rsidR="00596BBF" w:rsidRPr="00596BBF" w:rsidRDefault="00596BBF" w:rsidP="00596BBF">
      <w:pPr>
        <w:spacing w:before="240"/>
        <w:jc w:val="both"/>
        <w:rPr>
          <w:rFonts w:ascii="Avenir Next LT Pro Light" w:eastAsia="Arial Unicode MS" w:hAnsi="Avenir Next LT Pro Light" w:cs="Arial Unicode MS"/>
          <w:b/>
          <w:bCs/>
          <w:color w:val="000000"/>
          <w:u w:val="single"/>
          <w:bdr w:val="nil"/>
          <w:lang w:eastAsia="fr-FR"/>
          <w14:textOutline w14:w="0" w14:cap="flat" w14:cmpd="sng" w14:algn="ctr">
            <w14:noFill/>
            <w14:prstDash w14:val="solid"/>
            <w14:bevel/>
          </w14:textOutline>
        </w:rPr>
      </w:pPr>
      <w:r w:rsidRPr="00596BBF">
        <w:rPr>
          <w:rFonts w:ascii="Avenir Next LT Pro Light" w:eastAsia="Arial Unicode MS" w:hAnsi="Avenir Next LT Pro Light" w:cs="Arial Unicode MS"/>
          <w:b/>
          <w:bCs/>
          <w:color w:val="000000"/>
          <w:u w:val="single"/>
          <w:bdr w:val="nil"/>
          <w:lang w:eastAsia="fr-FR"/>
          <w14:textOutline w14:w="0" w14:cap="flat" w14:cmpd="sng" w14:algn="ctr">
            <w14:noFill/>
            <w14:prstDash w14:val="solid"/>
            <w14:bevel/>
          </w14:textOutline>
        </w:rPr>
        <w:lastRenderedPageBreak/>
        <w:t xml:space="preserve">1/ Au </w:t>
      </w:r>
      <w:r w:rsidR="00BC371A">
        <w:rPr>
          <w:rFonts w:ascii="Avenir Next LT Pro Light" w:eastAsia="Arial Unicode MS" w:hAnsi="Avenir Next LT Pro Light" w:cs="Arial Unicode MS"/>
          <w:b/>
          <w:bCs/>
          <w:color w:val="000000"/>
          <w:u w:val="single"/>
          <w:bdr w:val="nil"/>
          <w:lang w:eastAsia="fr-FR"/>
          <w14:textOutline w14:w="0" w14:cap="flat" w14:cmpd="sng" w14:algn="ctr">
            <w14:noFill/>
            <w14:prstDash w14:val="solid"/>
            <w14:bevel/>
          </w14:textOutline>
        </w:rPr>
        <w:t>sous-sol</w:t>
      </w:r>
    </w:p>
    <w:p w14:paraId="421B8789" w14:textId="77777777" w:rsidR="00596BBF" w:rsidRDefault="00596BBF" w:rsidP="00C70CA3">
      <w:pPr>
        <w:spacing w:after="0" w:line="240" w:lineRule="auto"/>
        <w:rPr>
          <w:rFonts w:ascii="HelveticaNeue" w:eastAsia="Times New Roman" w:hAnsi="HelveticaNeue" w:cs="Times New Roman"/>
          <w:smallCaps/>
          <w:color w:val="000000"/>
          <w:lang w:eastAsia="fr-FR"/>
        </w:rPr>
      </w:pPr>
    </w:p>
    <w:p w14:paraId="1A2E3444" w14:textId="34AFA99F" w:rsidR="00BC371A" w:rsidRDefault="00E74886" w:rsidP="00BC371A">
      <w:pPr>
        <w:rPr>
          <w:rFonts w:ascii="HelveticaNeue" w:eastAsia="Times New Roman" w:hAnsi="HelveticaNeue" w:cs="Times New Roman"/>
          <w:smallCaps/>
          <w:color w:val="000000"/>
          <w:lang w:eastAsia="fr-FR"/>
        </w:rPr>
      </w:pPr>
      <w:r>
        <w:rPr>
          <w:rFonts w:ascii="HelveticaNeue" w:eastAsia="Times New Roman" w:hAnsi="HelveticaNeue" w:cs="Times New Roman"/>
          <w:smallCaps/>
          <w:color w:val="000000"/>
          <w:lang w:eastAsia="fr-FR"/>
        </w:rPr>
        <w:t>E</w:t>
      </w:r>
      <w:r w:rsidR="00BC371A">
        <w:rPr>
          <w:rFonts w:ascii="HelveticaNeue" w:eastAsia="Times New Roman" w:hAnsi="HelveticaNeue" w:cs="Times New Roman"/>
          <w:smallCaps/>
          <w:color w:val="000000"/>
          <w:lang w:eastAsia="fr-FR"/>
        </w:rPr>
        <w:t xml:space="preserve">ntrée </w:t>
      </w:r>
      <w:r w:rsidR="00BC371A" w:rsidRPr="006A549A">
        <w:rPr>
          <w:rFonts w:ascii="HelveticaNeue" w:eastAsia="Times New Roman" w:hAnsi="HelveticaNeue" w:cs="Times New Roman"/>
          <w:smallCaps/>
          <w:color w:val="000000"/>
          <w:lang w:eastAsia="fr-FR"/>
        </w:rPr>
        <w:t xml:space="preserve">: </w:t>
      </w:r>
    </w:p>
    <w:p w14:paraId="7997E15A" w14:textId="7F51B1CF" w:rsidR="00BC371A" w:rsidRPr="008B3B9A" w:rsidRDefault="00BC371A" w:rsidP="00BC371A">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L’entrée quotidienne de la famille, dans la maison, se fera vraisemblablement par le sous-sol. </w:t>
      </w:r>
      <w:r w:rsidR="00252F1B">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Un espace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avec un vide-poches et du rangement pour tous les manteaux, chaussures, cartables, sacs, de la maison … est nécessaire (environ 1,2m linéaire </w:t>
      </w:r>
      <w:r w:rsidR="00252F1B">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de rangement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en quantité). </w:t>
      </w:r>
    </w:p>
    <w:p w14:paraId="52AD32EE" w14:textId="77777777" w:rsidR="00BC371A" w:rsidRDefault="00BC371A" w:rsidP="00BC371A">
      <w:pPr>
        <w:spacing w:after="0" w:line="240" w:lineRule="auto"/>
        <w:rPr>
          <w:rFonts w:ascii="HelveticaNeue" w:eastAsia="Times New Roman" w:hAnsi="HelveticaNeue" w:cs="Times New Roman"/>
          <w:color w:val="000000"/>
          <w:lang w:eastAsia="fr-FR"/>
        </w:rPr>
      </w:pPr>
    </w:p>
    <w:p w14:paraId="2796B739" w14:textId="0C02F2D9" w:rsidR="002D4709" w:rsidRDefault="002D4709" w:rsidP="002D4709">
      <w:pPr>
        <w:spacing w:after="0" w:line="240" w:lineRule="auto"/>
        <w:rPr>
          <w:rFonts w:ascii="HelveticaNeue" w:eastAsia="Times New Roman" w:hAnsi="HelveticaNeue" w:cs="Times New Roman"/>
          <w:smallCaps/>
          <w:color w:val="000000"/>
          <w:lang w:eastAsia="fr-FR"/>
        </w:rPr>
      </w:pPr>
      <w:r>
        <w:rPr>
          <w:rFonts w:ascii="HelveticaNeue" w:eastAsia="Times New Roman" w:hAnsi="HelveticaNeue" w:cs="Times New Roman"/>
          <w:smallCaps/>
          <w:color w:val="000000"/>
          <w:lang w:eastAsia="fr-FR"/>
        </w:rPr>
        <w:t xml:space="preserve">Salle </w:t>
      </w:r>
      <w:r w:rsidR="00CD084F">
        <w:rPr>
          <w:rFonts w:ascii="HelveticaNeue" w:eastAsia="Times New Roman" w:hAnsi="HelveticaNeue" w:cs="Times New Roman"/>
          <w:smallCaps/>
          <w:color w:val="000000"/>
          <w:lang w:eastAsia="fr-FR"/>
        </w:rPr>
        <w:t xml:space="preserve">familiale </w:t>
      </w:r>
      <w:r>
        <w:rPr>
          <w:rFonts w:ascii="HelveticaNeue" w:eastAsia="Times New Roman" w:hAnsi="HelveticaNeue" w:cs="Times New Roman"/>
          <w:smallCaps/>
          <w:color w:val="000000"/>
          <w:lang w:eastAsia="fr-FR"/>
        </w:rPr>
        <w:t xml:space="preserve">de jeux / loisirs </w:t>
      </w:r>
      <w:r w:rsidRPr="006A549A">
        <w:rPr>
          <w:rFonts w:ascii="HelveticaNeue" w:eastAsia="Times New Roman" w:hAnsi="HelveticaNeue" w:cs="Times New Roman"/>
          <w:smallCaps/>
          <w:color w:val="000000"/>
          <w:lang w:eastAsia="fr-FR"/>
        </w:rPr>
        <w:t xml:space="preserve">: </w:t>
      </w:r>
    </w:p>
    <w:p w14:paraId="5BFFC9BE" w14:textId="77777777" w:rsidR="002D4709" w:rsidRDefault="002D4709" w:rsidP="002D4709">
      <w:pPr>
        <w:spacing w:after="0" w:line="240" w:lineRule="auto"/>
        <w:rPr>
          <w:rFonts w:ascii="HelveticaNeue" w:eastAsia="Times New Roman" w:hAnsi="HelveticaNeue" w:cs="Times New Roman"/>
          <w:color w:val="000000"/>
          <w:lang w:eastAsia="fr-FR"/>
        </w:rPr>
      </w:pPr>
    </w:p>
    <w:p w14:paraId="6CAC571C" w14:textId="2CFA3251" w:rsidR="002D4709" w:rsidRDefault="002D4709" w:rsidP="002D4709">
      <w:pPr>
        <w:spacing w:after="0" w:line="240" w:lineRule="auto"/>
        <w:rPr>
          <w:rFonts w:ascii="HelveticaNeue" w:eastAsia="Times New Roman" w:hAnsi="HelveticaNeue" w:cs="Times New Roman"/>
          <w:smallCaps/>
          <w:color w:val="000000"/>
          <w:lang w:eastAsia="fr-FR"/>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L’ancien garage est à transformer pour créer une pièce dédiée aux jeux de sociétés et aux loisirs de </w:t>
      </w:r>
      <w:r w:rsidR="00CD084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toute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la famille. </w:t>
      </w:r>
      <w:r w:rsidR="00CD084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Cette pièce est destinée à accueillir un grand plan de travail avec du rangement (pour l’activité maquettes), des placards pour les jeux de société, un grand tapis avec des coussins et une table basse pour jouer et dessiner par terre.</w:t>
      </w:r>
    </w:p>
    <w:p w14:paraId="72D0D5F8" w14:textId="77777777" w:rsidR="002D4709" w:rsidRDefault="002D4709" w:rsidP="00C70CA3">
      <w:pPr>
        <w:spacing w:after="0" w:line="240" w:lineRule="auto"/>
        <w:rPr>
          <w:rFonts w:ascii="HelveticaNeue" w:eastAsia="Times New Roman" w:hAnsi="HelveticaNeue" w:cs="Times New Roman"/>
          <w:smallCaps/>
          <w:color w:val="000000"/>
          <w:lang w:eastAsia="fr-FR"/>
        </w:rPr>
      </w:pPr>
    </w:p>
    <w:p w14:paraId="51B82C91" w14:textId="2A96B600" w:rsidR="00C70CA3" w:rsidRDefault="00E74886" w:rsidP="00C70CA3">
      <w:pPr>
        <w:spacing w:after="0" w:line="240" w:lineRule="auto"/>
        <w:rPr>
          <w:rFonts w:ascii="HelveticaNeue" w:eastAsia="Times New Roman" w:hAnsi="HelveticaNeue" w:cs="Times New Roman"/>
          <w:smallCaps/>
          <w:color w:val="000000"/>
          <w:lang w:eastAsia="fr-FR"/>
        </w:rPr>
      </w:pPr>
      <w:r>
        <w:rPr>
          <w:rFonts w:ascii="HelveticaNeue" w:eastAsia="Times New Roman" w:hAnsi="HelveticaNeue" w:cs="Times New Roman"/>
          <w:smallCaps/>
          <w:color w:val="000000"/>
          <w:lang w:eastAsia="fr-FR"/>
        </w:rPr>
        <w:t>C</w:t>
      </w:r>
      <w:r w:rsidR="00BC371A">
        <w:rPr>
          <w:rFonts w:ascii="HelveticaNeue" w:eastAsia="Times New Roman" w:hAnsi="HelveticaNeue" w:cs="Times New Roman"/>
          <w:smallCaps/>
          <w:color w:val="000000"/>
          <w:lang w:eastAsia="fr-FR"/>
        </w:rPr>
        <w:t>hambres</w:t>
      </w:r>
      <w:r w:rsidR="003170D3">
        <w:rPr>
          <w:rFonts w:ascii="HelveticaNeue" w:eastAsia="Times New Roman" w:hAnsi="HelveticaNeue" w:cs="Times New Roman"/>
          <w:smallCaps/>
          <w:color w:val="000000"/>
          <w:lang w:eastAsia="fr-FR"/>
        </w:rPr>
        <w:t xml:space="preserve"> </w:t>
      </w:r>
      <w:r w:rsidR="00C70CA3" w:rsidRPr="006A549A">
        <w:rPr>
          <w:rFonts w:ascii="HelveticaNeue" w:eastAsia="Times New Roman" w:hAnsi="HelveticaNeue" w:cs="Times New Roman"/>
          <w:smallCaps/>
          <w:color w:val="000000"/>
          <w:lang w:eastAsia="fr-FR"/>
        </w:rPr>
        <w:t xml:space="preserve">: </w:t>
      </w:r>
    </w:p>
    <w:p w14:paraId="23475B63" w14:textId="77777777" w:rsidR="00C70CA3" w:rsidRDefault="00C70CA3" w:rsidP="00E57D76">
      <w:pPr>
        <w:spacing w:after="0" w:line="240" w:lineRule="auto"/>
        <w:rPr>
          <w:rFonts w:ascii="HelveticaNeue" w:eastAsia="Times New Roman" w:hAnsi="HelveticaNeue" w:cs="Times New Roman"/>
          <w:color w:val="000000"/>
          <w:lang w:eastAsia="fr-FR"/>
        </w:rPr>
      </w:pPr>
    </w:p>
    <w:p w14:paraId="1DB36980" w14:textId="0D464F5A" w:rsidR="003170D3" w:rsidRDefault="00252F1B" w:rsidP="001A59D0">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Les </w:t>
      </w:r>
      <w:r w:rsidR="00BC371A">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2 chambres au sous-sol</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sont destinées à </w:t>
      </w:r>
      <w:r w:rsidR="00BC371A">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vos enfants. Des lits 140x</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19</w:t>
      </w:r>
      <w:r w:rsidR="00BC371A">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0 cm sont à prévoir dans l’agencement (pour une projection lorsque les enfants grandiront). La chambre la plus petite doit pouvoir </w:t>
      </w:r>
      <w:r w:rsidR="001858BC">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disposer d’</w:t>
      </w:r>
      <w:r w:rsidR="00BC371A">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un placard intégré, sans empiéter sur l’espace actuel.</w:t>
      </w:r>
    </w:p>
    <w:p w14:paraId="44A1185F" w14:textId="77777777" w:rsidR="00BC371A" w:rsidRDefault="00BC371A" w:rsidP="001A59D0">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p>
    <w:p w14:paraId="3056AD5D" w14:textId="5FBB661C" w:rsidR="00BC371A" w:rsidRDefault="00BC371A" w:rsidP="00BC371A">
      <w:pPr>
        <w:spacing w:after="0" w:line="240" w:lineRule="auto"/>
        <w:rPr>
          <w:rFonts w:ascii="HelveticaNeue" w:eastAsia="Times New Roman" w:hAnsi="HelveticaNeue" w:cs="Times New Roman"/>
          <w:smallCaps/>
          <w:color w:val="000000"/>
          <w:lang w:eastAsia="fr-FR"/>
        </w:rPr>
      </w:pPr>
      <w:r>
        <w:rPr>
          <w:rFonts w:ascii="HelveticaNeue" w:eastAsia="Times New Roman" w:hAnsi="HelveticaNeue" w:cs="Times New Roman"/>
          <w:smallCaps/>
          <w:color w:val="000000"/>
          <w:lang w:eastAsia="fr-FR"/>
        </w:rPr>
        <w:t xml:space="preserve">Salle d’eau </w:t>
      </w:r>
      <w:r w:rsidRPr="006A549A">
        <w:rPr>
          <w:rFonts w:ascii="HelveticaNeue" w:eastAsia="Times New Roman" w:hAnsi="HelveticaNeue" w:cs="Times New Roman"/>
          <w:smallCaps/>
          <w:color w:val="000000"/>
          <w:lang w:eastAsia="fr-FR"/>
        </w:rPr>
        <w:t xml:space="preserve">: </w:t>
      </w:r>
    </w:p>
    <w:p w14:paraId="08459F8E" w14:textId="77777777" w:rsidR="00BC371A" w:rsidRDefault="00BC371A" w:rsidP="00BC371A">
      <w:pPr>
        <w:spacing w:after="0" w:line="240" w:lineRule="auto"/>
        <w:rPr>
          <w:rFonts w:ascii="HelveticaNeue" w:eastAsia="Times New Roman" w:hAnsi="HelveticaNeue" w:cs="Times New Roman"/>
          <w:color w:val="000000"/>
          <w:lang w:eastAsia="fr-FR"/>
        </w:rPr>
      </w:pPr>
    </w:p>
    <w:p w14:paraId="404AF617" w14:textId="7EA231BA" w:rsidR="00E74886" w:rsidRDefault="00BC371A" w:rsidP="00BC371A">
      <w:pPr>
        <w:spacing w:after="0" w:line="240" w:lineRule="auto"/>
        <w:rPr>
          <w:rFonts w:ascii="Avenir Next LT Pro Light" w:eastAsia="Arial Unicode MS" w:hAnsi="Avenir Next LT Pro Light" w:cs="Arial Unicode MS"/>
          <w:bdr w:val="nil"/>
          <w:lang w:eastAsia="fr-FR"/>
          <w14:textOutline w14:w="0" w14:cap="flat" w14:cmpd="sng" w14:algn="ctr">
            <w14:noFill/>
            <w14:prstDash w14:val="solid"/>
            <w14:bevel/>
          </w14:textOutline>
        </w:rPr>
      </w:pPr>
      <w:r w:rsidRPr="00311043">
        <w:rPr>
          <w:rFonts w:ascii="Avenir Next LT Pro Light" w:eastAsia="Arial Unicode MS" w:hAnsi="Avenir Next LT Pro Light" w:cs="Arial Unicode MS"/>
          <w:bdr w:val="nil"/>
          <w:lang w:eastAsia="fr-FR"/>
          <w14:textOutline w14:w="0" w14:cap="flat" w14:cmpd="sng" w14:algn="ctr">
            <w14:noFill/>
            <w14:prstDash w14:val="solid"/>
            <w14:bevel/>
          </w14:textOutline>
        </w:rPr>
        <w:t>U</w:t>
      </w:r>
      <w:r w:rsidRPr="00E57D76">
        <w:rPr>
          <w:rFonts w:ascii="Avenir Next LT Pro Light" w:eastAsia="Arial Unicode MS" w:hAnsi="Avenir Next LT Pro Light" w:cs="Arial Unicode MS"/>
          <w:bdr w:val="nil"/>
          <w:lang w:eastAsia="fr-FR"/>
          <w14:textOutline w14:w="0" w14:cap="flat" w14:cmpd="sng" w14:algn="ctr">
            <w14:noFill/>
            <w14:prstDash w14:val="solid"/>
            <w14:bevel/>
          </w14:textOutline>
        </w:rPr>
        <w:t>n</w:t>
      </w:r>
      <w:r>
        <w:rPr>
          <w:rFonts w:ascii="Avenir Next LT Pro Light" w:eastAsia="Arial Unicode MS" w:hAnsi="Avenir Next LT Pro Light" w:cs="Arial Unicode MS"/>
          <w:bdr w:val="nil"/>
          <w:lang w:eastAsia="fr-FR"/>
          <w14:textOutline w14:w="0" w14:cap="flat" w14:cmpd="sng" w14:algn="ctr">
            <w14:noFill/>
            <w14:prstDash w14:val="solid"/>
            <w14:bevel/>
          </w14:textOutline>
        </w:rPr>
        <w:t xml:space="preserve">e salle d’eau est à créer pour les enfants. Cette SdE </w:t>
      </w:r>
      <w:r w:rsidR="00E74886">
        <w:rPr>
          <w:rFonts w:ascii="Avenir Next LT Pro Light" w:eastAsia="Arial Unicode MS" w:hAnsi="Avenir Next LT Pro Light" w:cs="Arial Unicode MS"/>
          <w:bdr w:val="nil"/>
          <w:lang w:eastAsia="fr-FR"/>
          <w14:textOutline w14:w="0" w14:cap="flat" w14:cmpd="sng" w14:algn="ctr">
            <w14:noFill/>
            <w14:prstDash w14:val="solid"/>
            <w14:bevel/>
          </w14:textOutline>
        </w:rPr>
        <w:t xml:space="preserve">doit </w:t>
      </w:r>
      <w:r>
        <w:rPr>
          <w:rFonts w:ascii="Avenir Next LT Pro Light" w:eastAsia="Arial Unicode MS" w:hAnsi="Avenir Next LT Pro Light" w:cs="Arial Unicode MS"/>
          <w:bdr w:val="nil"/>
          <w:lang w:eastAsia="fr-FR"/>
          <w14:textOutline w14:w="0" w14:cap="flat" w14:cmpd="sng" w14:algn="ctr">
            <w14:noFill/>
            <w14:prstDash w14:val="solid"/>
            <w14:bevel/>
          </w14:textOutline>
        </w:rPr>
        <w:t>conten</w:t>
      </w:r>
      <w:r w:rsidR="00E74886">
        <w:rPr>
          <w:rFonts w:ascii="Avenir Next LT Pro Light" w:eastAsia="Arial Unicode MS" w:hAnsi="Avenir Next LT Pro Light" w:cs="Arial Unicode MS"/>
          <w:bdr w:val="nil"/>
          <w:lang w:eastAsia="fr-FR"/>
          <w14:textOutline w14:w="0" w14:cap="flat" w14:cmpd="sng" w14:algn="ctr">
            <w14:noFill/>
            <w14:prstDash w14:val="solid"/>
            <w14:bevel/>
          </w14:textOutline>
        </w:rPr>
        <w:t>ir :</w:t>
      </w:r>
    </w:p>
    <w:p w14:paraId="7206CB19" w14:textId="09CBF666" w:rsidR="00BC371A" w:rsidRDefault="00BC371A" w:rsidP="00E74886">
      <w:pPr>
        <w:pStyle w:val="Paragraphedeliste"/>
        <w:numPr>
          <w:ilvl w:val="0"/>
          <w:numId w:val="20"/>
        </w:numPr>
        <w:spacing w:after="0" w:line="240" w:lineRule="auto"/>
        <w:rPr>
          <w:rFonts w:ascii="Avenir Next LT Pro Light" w:eastAsia="Arial Unicode MS" w:hAnsi="Avenir Next LT Pro Light" w:cs="Arial Unicode MS"/>
          <w:bdr w:val="nil"/>
          <w:lang w:eastAsia="fr-FR"/>
          <w14:textOutline w14:w="0" w14:cap="flat" w14:cmpd="sng" w14:algn="ctr">
            <w14:noFill/>
            <w14:prstDash w14:val="solid"/>
            <w14:bevel/>
          </w14:textOutline>
        </w:rPr>
      </w:pPr>
      <w:r w:rsidRPr="00E74886">
        <w:rPr>
          <w:rFonts w:ascii="Avenir Next LT Pro Light" w:eastAsia="Arial Unicode MS" w:hAnsi="Avenir Next LT Pro Light" w:cs="Arial Unicode MS"/>
          <w:bdr w:val="nil"/>
          <w:lang w:eastAsia="fr-FR"/>
          <w14:textOutline w14:w="0" w14:cap="flat" w14:cmpd="sng" w14:algn="ctr">
            <w14:noFill/>
            <w14:prstDash w14:val="solid"/>
            <w14:bevel/>
          </w14:textOutline>
        </w:rPr>
        <w:t xml:space="preserve">une douche </w:t>
      </w:r>
      <w:r w:rsidR="00E74886" w:rsidRPr="00E74886">
        <w:rPr>
          <w:rFonts w:ascii="Avenir Next LT Pro Light" w:eastAsia="Arial Unicode MS" w:hAnsi="Avenir Next LT Pro Light" w:cs="Arial Unicode MS"/>
          <w:bdr w:val="nil"/>
          <w:lang w:eastAsia="fr-FR"/>
          <w14:textOutline w14:w="0" w14:cap="flat" w14:cmpd="sng" w14:algn="ctr">
            <w14:noFill/>
            <w14:prstDash w14:val="solid"/>
            <w14:bevel/>
          </w14:textOutline>
        </w:rPr>
        <w:t xml:space="preserve">(esprit douche italienne) </w:t>
      </w:r>
      <w:r w:rsidR="002D4709">
        <w:rPr>
          <w:rFonts w:ascii="Avenir Next LT Pro Light" w:eastAsia="Arial Unicode MS" w:hAnsi="Avenir Next LT Pro Light" w:cs="Arial Unicode MS"/>
          <w:bdr w:val="nil"/>
          <w:lang w:eastAsia="fr-FR"/>
          <w14:textOutline w14:w="0" w14:cap="flat" w14:cmpd="sng" w14:algn="ctr">
            <w14:noFill/>
            <w14:prstDash w14:val="solid"/>
            <w14:bevel/>
          </w14:textOutline>
        </w:rPr>
        <w:t xml:space="preserve">d’environ </w:t>
      </w:r>
      <w:r w:rsidR="00E74886" w:rsidRPr="00E74886">
        <w:rPr>
          <w:rFonts w:ascii="Avenir Next LT Pro Light" w:eastAsia="Arial Unicode MS" w:hAnsi="Avenir Next LT Pro Light" w:cs="Arial Unicode MS"/>
          <w:bdr w:val="nil"/>
          <w:lang w:eastAsia="fr-FR"/>
          <w14:textOutline w14:w="0" w14:cap="flat" w14:cmpd="sng" w14:algn="ctr">
            <w14:noFill/>
            <w14:prstDash w14:val="solid"/>
            <w14:bevel/>
          </w14:textOutline>
        </w:rPr>
        <w:t>90x120cm avec paroi vitrée</w:t>
      </w:r>
    </w:p>
    <w:p w14:paraId="44E236D5" w14:textId="0F6D33D1" w:rsidR="00E74886" w:rsidRDefault="00E74886" w:rsidP="00E74886">
      <w:pPr>
        <w:pStyle w:val="Paragraphedeliste"/>
        <w:numPr>
          <w:ilvl w:val="0"/>
          <w:numId w:val="20"/>
        </w:numPr>
        <w:spacing w:after="0" w:line="240" w:lineRule="auto"/>
        <w:rPr>
          <w:rFonts w:ascii="Avenir Next LT Pro Light" w:eastAsia="Arial Unicode MS" w:hAnsi="Avenir Next LT Pro Light" w:cs="Arial Unicode MS"/>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bdr w:val="nil"/>
          <w:lang w:eastAsia="fr-FR"/>
          <w14:textOutline w14:w="0" w14:cap="flat" w14:cmpd="sng" w14:algn="ctr">
            <w14:noFill/>
            <w14:prstDash w14:val="solid"/>
            <w14:bevel/>
          </w14:textOutline>
        </w:rPr>
        <w:t xml:space="preserve">un meuble avec une vasque </w:t>
      </w:r>
      <w:r w:rsidR="001858BC">
        <w:rPr>
          <w:rFonts w:ascii="Avenir Next LT Pro Light" w:eastAsia="Arial Unicode MS" w:hAnsi="Avenir Next LT Pro Light" w:cs="Arial Unicode MS"/>
          <w:bdr w:val="nil"/>
          <w:lang w:eastAsia="fr-FR"/>
          <w14:textOutline w14:w="0" w14:cap="flat" w14:cmpd="sng" w14:algn="ctr">
            <w14:noFill/>
            <w14:prstDash w14:val="solid"/>
            <w14:bevel/>
          </w14:textOutline>
        </w:rPr>
        <w:t>et un</w:t>
      </w:r>
      <w:r>
        <w:rPr>
          <w:rFonts w:ascii="Avenir Next LT Pro Light" w:eastAsia="Arial Unicode MS" w:hAnsi="Avenir Next LT Pro Light" w:cs="Arial Unicode MS"/>
          <w:bdr w:val="nil"/>
          <w:lang w:eastAsia="fr-FR"/>
          <w14:textOutline w14:w="0" w14:cap="flat" w14:cmpd="sng" w14:algn="ctr">
            <w14:noFill/>
            <w14:prstDash w14:val="solid"/>
            <w14:bevel/>
          </w14:textOutline>
        </w:rPr>
        <w:t xml:space="preserve"> miroir</w:t>
      </w:r>
    </w:p>
    <w:p w14:paraId="78DAB48E" w14:textId="4AD186E2" w:rsidR="00E74886" w:rsidRDefault="00E74886" w:rsidP="00E74886">
      <w:pPr>
        <w:pStyle w:val="Paragraphedeliste"/>
        <w:numPr>
          <w:ilvl w:val="0"/>
          <w:numId w:val="20"/>
        </w:numPr>
        <w:spacing w:after="0" w:line="240" w:lineRule="auto"/>
        <w:rPr>
          <w:rFonts w:ascii="Avenir Next LT Pro Light" w:eastAsia="Arial Unicode MS" w:hAnsi="Avenir Next LT Pro Light" w:cs="Arial Unicode MS"/>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bdr w:val="nil"/>
          <w:lang w:eastAsia="fr-FR"/>
          <w14:textOutline w14:w="0" w14:cap="flat" w14:cmpd="sng" w14:algn="ctr">
            <w14:noFill/>
            <w14:prstDash w14:val="solid"/>
            <w14:bevel/>
          </w14:textOutline>
        </w:rPr>
        <w:t>un sèche-serviette</w:t>
      </w:r>
    </w:p>
    <w:p w14:paraId="35239A18" w14:textId="6D7F262A" w:rsidR="00E74886" w:rsidRDefault="00E74886" w:rsidP="00E74886">
      <w:pPr>
        <w:pStyle w:val="Paragraphedeliste"/>
        <w:numPr>
          <w:ilvl w:val="0"/>
          <w:numId w:val="20"/>
        </w:numPr>
        <w:spacing w:after="0" w:line="240" w:lineRule="auto"/>
        <w:rPr>
          <w:rFonts w:ascii="Avenir Next LT Pro Light" w:eastAsia="Arial Unicode MS" w:hAnsi="Avenir Next LT Pro Light" w:cs="Arial Unicode MS"/>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bdr w:val="nil"/>
          <w:lang w:eastAsia="fr-FR"/>
          <w14:textOutline w14:w="0" w14:cap="flat" w14:cmpd="sng" w14:algn="ctr">
            <w14:noFill/>
            <w14:prstDash w14:val="solid"/>
            <w14:bevel/>
          </w14:textOutline>
        </w:rPr>
        <w:t xml:space="preserve">des placards pour les serviettes </w:t>
      </w:r>
    </w:p>
    <w:p w14:paraId="7DAA6932" w14:textId="13D0F402" w:rsidR="00E74886" w:rsidRPr="00E74886" w:rsidRDefault="00E74886" w:rsidP="00E74886">
      <w:pPr>
        <w:pStyle w:val="Paragraphedeliste"/>
        <w:numPr>
          <w:ilvl w:val="0"/>
          <w:numId w:val="20"/>
        </w:numPr>
        <w:spacing w:after="0" w:line="240" w:lineRule="auto"/>
        <w:rPr>
          <w:rFonts w:ascii="Avenir Next LT Pro Light" w:eastAsia="Arial Unicode MS" w:hAnsi="Avenir Next LT Pro Light" w:cs="Arial Unicode MS"/>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bdr w:val="nil"/>
          <w:lang w:eastAsia="fr-FR"/>
          <w14:textOutline w14:w="0" w14:cap="flat" w14:cmpd="sng" w14:algn="ctr">
            <w14:noFill/>
            <w14:prstDash w14:val="solid"/>
            <w14:bevel/>
          </w14:textOutline>
        </w:rPr>
        <w:t>le panier à linge sale</w:t>
      </w:r>
    </w:p>
    <w:p w14:paraId="558F239D" w14:textId="77777777" w:rsidR="00BC371A" w:rsidRDefault="00BC371A" w:rsidP="00BC371A">
      <w:pPr>
        <w:spacing w:after="0" w:line="240" w:lineRule="auto"/>
        <w:rPr>
          <w:rFonts w:ascii="HelveticaNeue" w:eastAsia="Times New Roman" w:hAnsi="HelveticaNeue" w:cs="Times New Roman"/>
          <w:smallCaps/>
          <w:color w:val="000000"/>
          <w:lang w:eastAsia="fr-FR"/>
        </w:rPr>
      </w:pPr>
    </w:p>
    <w:p w14:paraId="09AA66FC" w14:textId="2F56BA5C" w:rsidR="00BC371A" w:rsidRDefault="00E74886" w:rsidP="00BC371A">
      <w:pPr>
        <w:spacing w:after="0" w:line="240" w:lineRule="auto"/>
        <w:rPr>
          <w:rFonts w:ascii="HelveticaNeue" w:eastAsia="Times New Roman" w:hAnsi="HelveticaNeue" w:cs="Times New Roman"/>
          <w:smallCaps/>
          <w:color w:val="000000"/>
          <w:lang w:eastAsia="fr-FR"/>
        </w:rPr>
      </w:pPr>
      <w:r>
        <w:rPr>
          <w:rFonts w:ascii="HelveticaNeue" w:eastAsia="Times New Roman" w:hAnsi="HelveticaNeue" w:cs="Times New Roman"/>
          <w:smallCaps/>
          <w:color w:val="000000"/>
          <w:lang w:eastAsia="fr-FR"/>
        </w:rPr>
        <w:t>Wc</w:t>
      </w:r>
      <w:r w:rsidR="00BC371A">
        <w:rPr>
          <w:rFonts w:ascii="HelveticaNeue" w:eastAsia="Times New Roman" w:hAnsi="HelveticaNeue" w:cs="Times New Roman"/>
          <w:smallCaps/>
          <w:color w:val="000000"/>
          <w:lang w:eastAsia="fr-FR"/>
        </w:rPr>
        <w:t xml:space="preserve"> </w:t>
      </w:r>
      <w:r w:rsidR="00BC371A" w:rsidRPr="006A549A">
        <w:rPr>
          <w:rFonts w:ascii="HelveticaNeue" w:eastAsia="Times New Roman" w:hAnsi="HelveticaNeue" w:cs="Times New Roman"/>
          <w:smallCaps/>
          <w:color w:val="000000"/>
          <w:lang w:eastAsia="fr-FR"/>
        </w:rPr>
        <w:t xml:space="preserve">: </w:t>
      </w:r>
    </w:p>
    <w:p w14:paraId="693D9069" w14:textId="77777777" w:rsidR="00BC371A" w:rsidRDefault="00BC371A" w:rsidP="00BC371A">
      <w:pPr>
        <w:spacing w:after="0" w:line="240" w:lineRule="auto"/>
        <w:rPr>
          <w:rFonts w:ascii="HelveticaNeue" w:eastAsia="Times New Roman" w:hAnsi="HelveticaNeue" w:cs="Times New Roman"/>
          <w:color w:val="000000"/>
          <w:lang w:eastAsia="fr-FR"/>
        </w:rPr>
      </w:pPr>
    </w:p>
    <w:p w14:paraId="79D9F531" w14:textId="76C9E34F" w:rsidR="00BC371A" w:rsidRPr="00311043" w:rsidRDefault="00E74886" w:rsidP="00BC371A">
      <w:pPr>
        <w:spacing w:after="0" w:line="240" w:lineRule="auto"/>
        <w:rPr>
          <w:rFonts w:ascii="Avenir Next LT Pro Light" w:eastAsia="Arial Unicode MS" w:hAnsi="Avenir Next LT Pro Light" w:cs="Arial Unicode MS"/>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bdr w:val="nil"/>
          <w:lang w:eastAsia="fr-FR"/>
          <w14:textOutline w14:w="0" w14:cap="flat" w14:cmpd="sng" w14:algn="ctr">
            <w14:noFill/>
            <w14:prstDash w14:val="solid"/>
            <w14:bevel/>
          </w14:textOutline>
        </w:rPr>
        <w:t>Il existe actuellement un WC au sous-sol. Son emplacement est à revoir, de façon à conserver un WC indépendant</w:t>
      </w:r>
      <w:r w:rsidR="00B80C57">
        <w:rPr>
          <w:rFonts w:ascii="Avenir Next LT Pro Light" w:eastAsia="Arial Unicode MS" w:hAnsi="Avenir Next LT Pro Light" w:cs="Arial Unicode MS"/>
          <w:bdr w:val="nil"/>
          <w:lang w:eastAsia="fr-FR"/>
          <w14:textOutline w14:w="0" w14:cap="flat" w14:cmpd="sng" w14:algn="ctr">
            <w14:noFill/>
            <w14:prstDash w14:val="solid"/>
            <w14:bevel/>
          </w14:textOutline>
        </w:rPr>
        <w:t xml:space="preserve"> (avec si possible, un lave-mains)</w:t>
      </w:r>
      <w:r>
        <w:rPr>
          <w:rFonts w:ascii="Avenir Next LT Pro Light" w:eastAsia="Arial Unicode MS" w:hAnsi="Avenir Next LT Pro Light" w:cs="Arial Unicode MS"/>
          <w:bdr w:val="nil"/>
          <w:lang w:eastAsia="fr-FR"/>
          <w14:textOutline w14:w="0" w14:cap="flat" w14:cmpd="sng" w14:algn="ctr">
            <w14:noFill/>
            <w14:prstDash w14:val="solid"/>
            <w14:bevel/>
          </w14:textOutline>
        </w:rPr>
        <w:t>.</w:t>
      </w:r>
    </w:p>
    <w:p w14:paraId="2FF68090" w14:textId="77777777" w:rsidR="00BC371A" w:rsidRPr="003170D3" w:rsidRDefault="00BC371A" w:rsidP="001A59D0">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p>
    <w:p w14:paraId="7BF3DF11" w14:textId="1A4D8FFD" w:rsidR="00BC371A" w:rsidRDefault="00E74886" w:rsidP="00BC371A">
      <w:pPr>
        <w:rPr>
          <w:rFonts w:ascii="HelveticaNeue" w:eastAsia="Times New Roman" w:hAnsi="HelveticaNeue" w:cs="Times New Roman"/>
          <w:smallCaps/>
          <w:color w:val="000000"/>
          <w:lang w:eastAsia="fr-FR"/>
        </w:rPr>
      </w:pPr>
      <w:r>
        <w:rPr>
          <w:rFonts w:ascii="HelveticaNeue" w:eastAsia="Times New Roman" w:hAnsi="HelveticaNeue" w:cs="Times New Roman"/>
          <w:smallCaps/>
          <w:color w:val="000000"/>
          <w:lang w:eastAsia="fr-FR"/>
        </w:rPr>
        <w:t>B</w:t>
      </w:r>
      <w:r w:rsidR="00BC371A">
        <w:rPr>
          <w:rFonts w:ascii="HelveticaNeue" w:eastAsia="Times New Roman" w:hAnsi="HelveticaNeue" w:cs="Times New Roman"/>
          <w:smallCaps/>
          <w:color w:val="000000"/>
          <w:lang w:eastAsia="fr-FR"/>
        </w:rPr>
        <w:t>uanderie</w:t>
      </w:r>
      <w:r w:rsidR="00B80C57">
        <w:rPr>
          <w:rFonts w:ascii="HelveticaNeue" w:eastAsia="Times New Roman" w:hAnsi="HelveticaNeue" w:cs="Times New Roman"/>
          <w:smallCaps/>
          <w:color w:val="000000"/>
          <w:lang w:eastAsia="fr-FR"/>
        </w:rPr>
        <w:t> :</w:t>
      </w:r>
    </w:p>
    <w:p w14:paraId="01B50F72" w14:textId="4262ADF6" w:rsidR="00BC371A" w:rsidRDefault="00B80C57" w:rsidP="00BC371A">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Dans votre future buanderie se trouvent : </w:t>
      </w:r>
    </w:p>
    <w:p w14:paraId="68E8B9C7" w14:textId="3A07550B" w:rsidR="00B80C57" w:rsidRPr="00B80C57" w:rsidRDefault="00B80C57" w:rsidP="00B80C57">
      <w:pPr>
        <w:pStyle w:val="Paragraphedeliste"/>
        <w:numPr>
          <w:ilvl w:val="0"/>
          <w:numId w:val="20"/>
        </w:numPr>
        <w:spacing w:after="0" w:line="240" w:lineRule="auto"/>
        <w:rPr>
          <w:rFonts w:ascii="HelveticaNeue" w:eastAsia="Times New Roman" w:hAnsi="HelveticaNeue" w:cs="Times New Roman"/>
          <w:color w:val="000000"/>
          <w:lang w:eastAsia="fr-FR"/>
        </w:rPr>
      </w:pPr>
      <w:r w:rsidRPr="00B80C57">
        <w:rPr>
          <w:rFonts w:ascii="Avenir Next LT Pro Light" w:eastAsia="Arial Unicode MS" w:hAnsi="Avenir Next LT Pro Light" w:cs="Arial Unicode MS"/>
          <w:bdr w:val="nil"/>
          <w:lang w:eastAsia="fr-FR"/>
          <w14:textOutline w14:w="0" w14:cap="flat" w14:cmpd="sng" w14:algn="ctr">
            <w14:noFill/>
            <w14:prstDash w14:val="solid"/>
            <w14:bevel/>
          </w14:textOutline>
        </w:rPr>
        <w:t xml:space="preserve">une machine </w:t>
      </w:r>
      <w:r>
        <w:rPr>
          <w:rFonts w:ascii="Avenir Next LT Pro Light" w:eastAsia="Arial Unicode MS" w:hAnsi="Avenir Next LT Pro Light" w:cs="Arial Unicode MS"/>
          <w:bdr w:val="nil"/>
          <w:lang w:eastAsia="fr-FR"/>
          <w14:textOutline w14:w="0" w14:cap="flat" w14:cmpd="sng" w14:algn="ctr">
            <w14:noFill/>
            <w14:prstDash w14:val="solid"/>
            <w14:bevel/>
          </w14:textOutline>
        </w:rPr>
        <w:t>à laver</w:t>
      </w:r>
    </w:p>
    <w:p w14:paraId="7849E061" w14:textId="5C11CA3F" w:rsidR="00B80C57" w:rsidRPr="00B80C57" w:rsidRDefault="00B80C57" w:rsidP="00B80C57">
      <w:pPr>
        <w:pStyle w:val="Paragraphedeliste"/>
        <w:numPr>
          <w:ilvl w:val="0"/>
          <w:numId w:val="20"/>
        </w:numPr>
        <w:spacing w:after="0" w:line="240" w:lineRule="auto"/>
        <w:rPr>
          <w:rFonts w:ascii="HelveticaNeue" w:eastAsia="Times New Roman" w:hAnsi="HelveticaNeue" w:cs="Times New Roman"/>
          <w:color w:val="000000"/>
          <w:lang w:eastAsia="fr-FR"/>
        </w:rPr>
      </w:pPr>
      <w:r>
        <w:rPr>
          <w:rFonts w:ascii="Avenir Next LT Pro Light" w:eastAsia="Arial Unicode MS" w:hAnsi="Avenir Next LT Pro Light" w:cs="Arial Unicode MS"/>
          <w:bdr w:val="nil"/>
          <w:lang w:eastAsia="fr-FR"/>
          <w14:textOutline w14:w="0" w14:cap="flat" w14:cmpd="sng" w14:algn="ctr">
            <w14:noFill/>
            <w14:prstDash w14:val="solid"/>
            <w14:bevel/>
          </w14:textOutline>
        </w:rPr>
        <w:t>un point d’eau, type évier timbre, pour la buanderie et la cuisine d’été</w:t>
      </w:r>
    </w:p>
    <w:p w14:paraId="63544D5F" w14:textId="11C3719F" w:rsidR="00B80C57" w:rsidRPr="00B80C57" w:rsidRDefault="00B80C57" w:rsidP="00B80C57">
      <w:pPr>
        <w:pStyle w:val="Paragraphedeliste"/>
        <w:numPr>
          <w:ilvl w:val="0"/>
          <w:numId w:val="20"/>
        </w:numPr>
        <w:spacing w:after="0" w:line="240" w:lineRule="auto"/>
        <w:rPr>
          <w:rFonts w:ascii="HelveticaNeue" w:eastAsia="Times New Roman" w:hAnsi="HelveticaNeue" w:cs="Times New Roman"/>
          <w:color w:val="000000"/>
          <w:lang w:eastAsia="fr-FR"/>
        </w:rPr>
      </w:pPr>
      <w:r>
        <w:rPr>
          <w:rFonts w:ascii="Avenir Next LT Pro Light" w:eastAsia="Arial Unicode MS" w:hAnsi="Avenir Next LT Pro Light" w:cs="Arial Unicode MS"/>
          <w:bdr w:val="nil"/>
          <w:lang w:eastAsia="fr-FR"/>
          <w14:textOutline w14:w="0" w14:cap="flat" w14:cmpd="sng" w14:algn="ctr">
            <w14:noFill/>
            <w14:prstDash w14:val="solid"/>
            <w14:bevel/>
          </w14:textOutline>
        </w:rPr>
        <w:t>du rangement pour les produits ménagers, l’aspirateur, les balais, …</w:t>
      </w:r>
    </w:p>
    <w:p w14:paraId="5A710DC2" w14:textId="6E25724D" w:rsidR="00B80C57" w:rsidRPr="00B80C57" w:rsidRDefault="00B80C57" w:rsidP="00B80C57">
      <w:pPr>
        <w:pStyle w:val="Paragraphedeliste"/>
        <w:numPr>
          <w:ilvl w:val="0"/>
          <w:numId w:val="20"/>
        </w:numPr>
        <w:spacing w:after="0" w:line="240" w:lineRule="auto"/>
        <w:rPr>
          <w:rFonts w:ascii="HelveticaNeue" w:eastAsia="Times New Roman" w:hAnsi="HelveticaNeue" w:cs="Times New Roman"/>
          <w:color w:val="000000"/>
          <w:lang w:eastAsia="fr-FR"/>
        </w:rPr>
      </w:pPr>
      <w:r>
        <w:rPr>
          <w:rFonts w:ascii="Avenir Next LT Pro Light" w:eastAsia="Arial Unicode MS" w:hAnsi="Avenir Next LT Pro Light" w:cs="Arial Unicode MS"/>
          <w:bdr w:val="nil"/>
          <w:lang w:eastAsia="fr-FR"/>
          <w14:textOutline w14:w="0" w14:cap="flat" w14:cmpd="sng" w14:algn="ctr">
            <w14:noFill/>
            <w14:prstDash w14:val="solid"/>
            <w14:bevel/>
          </w14:textOutline>
        </w:rPr>
        <w:t>un tancarville pour faire sécher le linge dans cette pièce</w:t>
      </w:r>
    </w:p>
    <w:p w14:paraId="185D75EE" w14:textId="03B4D53C" w:rsidR="00B80C57" w:rsidRPr="00B80C57" w:rsidRDefault="00B80C57" w:rsidP="00B80C57">
      <w:pPr>
        <w:spacing w:after="0" w:line="240" w:lineRule="auto"/>
        <w:ind w:left="360"/>
        <w:rPr>
          <w:rFonts w:ascii="HelveticaNeue" w:eastAsia="Times New Roman" w:hAnsi="HelveticaNeue" w:cs="Times New Roman"/>
          <w:color w:val="000000"/>
          <w:lang w:eastAsia="fr-FR"/>
        </w:rPr>
      </w:pPr>
    </w:p>
    <w:p w14:paraId="5291CECD" w14:textId="42443386" w:rsidR="00560D85" w:rsidRDefault="00B80C57" w:rsidP="00560D85">
      <w:pPr>
        <w:rPr>
          <w:rFonts w:ascii="HelveticaNeue" w:eastAsia="Times New Roman" w:hAnsi="HelveticaNeue" w:cs="Times New Roman"/>
          <w:smallCaps/>
          <w:color w:val="000000"/>
          <w:lang w:eastAsia="fr-FR"/>
        </w:rPr>
      </w:pPr>
      <w:r>
        <w:rPr>
          <w:rFonts w:ascii="HelveticaNeue" w:eastAsia="Times New Roman" w:hAnsi="HelveticaNeue" w:cs="Times New Roman"/>
          <w:smallCaps/>
          <w:color w:val="000000"/>
          <w:lang w:eastAsia="fr-FR"/>
        </w:rPr>
        <w:t xml:space="preserve">Chaufferie </w:t>
      </w:r>
      <w:r w:rsidRPr="006A549A">
        <w:rPr>
          <w:rFonts w:ascii="HelveticaNeue" w:eastAsia="Times New Roman" w:hAnsi="HelveticaNeue" w:cs="Times New Roman"/>
          <w:smallCaps/>
          <w:color w:val="000000"/>
          <w:lang w:eastAsia="fr-FR"/>
        </w:rPr>
        <w:t>:</w:t>
      </w:r>
    </w:p>
    <w:p w14:paraId="41E863B0" w14:textId="6954C51F" w:rsidR="00B80C57" w:rsidRDefault="00B80C57" w:rsidP="00B80C57">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B80C5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La</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chaudière est installée au sous-sol. L’accès à cette dernière (notamment pour l’entretien ou le remplacement) doit rester libre et facile.</w:t>
      </w:r>
    </w:p>
    <w:p w14:paraId="7F1423BC" w14:textId="77777777" w:rsidR="00B80C57" w:rsidRPr="00B80C57" w:rsidRDefault="00B80C57" w:rsidP="00B80C57">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p>
    <w:p w14:paraId="29A9458B" w14:textId="499BFAE2" w:rsidR="00B80C57" w:rsidRDefault="00B80C57" w:rsidP="00B80C57">
      <w:pPr>
        <w:rPr>
          <w:rFonts w:ascii="HelveticaNeue" w:eastAsia="Times New Roman" w:hAnsi="HelveticaNeue" w:cs="Times New Roman"/>
          <w:smallCaps/>
          <w:color w:val="000000"/>
          <w:lang w:eastAsia="fr-FR"/>
        </w:rPr>
      </w:pPr>
      <w:r>
        <w:rPr>
          <w:rFonts w:ascii="HelveticaNeue" w:eastAsia="Times New Roman" w:hAnsi="HelveticaNeue" w:cs="Times New Roman"/>
          <w:smallCaps/>
          <w:color w:val="000000"/>
          <w:lang w:eastAsia="fr-FR"/>
        </w:rPr>
        <w:t xml:space="preserve">Cellier </w:t>
      </w:r>
      <w:r w:rsidRPr="006A549A">
        <w:rPr>
          <w:rFonts w:ascii="HelveticaNeue" w:eastAsia="Times New Roman" w:hAnsi="HelveticaNeue" w:cs="Times New Roman"/>
          <w:smallCaps/>
          <w:color w:val="000000"/>
          <w:lang w:eastAsia="fr-FR"/>
        </w:rPr>
        <w:t>:</w:t>
      </w:r>
    </w:p>
    <w:p w14:paraId="5DDDA003" w14:textId="12FD7A73" w:rsidR="00B80C57" w:rsidRDefault="00B80C57" w:rsidP="00B80C57">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Un cellier pour stocker les réserves de la cuisine et accueillir un congélateur et un frigo supplémentaire est à prévoir.</w:t>
      </w:r>
    </w:p>
    <w:p w14:paraId="1A508DFA" w14:textId="77777777" w:rsidR="00B80C57" w:rsidRPr="00B80C57" w:rsidRDefault="00B80C57" w:rsidP="00B80C57">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p>
    <w:p w14:paraId="0FE1216D" w14:textId="0FC68464" w:rsidR="00560D85" w:rsidRDefault="00560D85" w:rsidP="00560D85">
      <w:pPr>
        <w:rPr>
          <w:rFonts w:ascii="HelveticaNeue" w:eastAsia="Times New Roman" w:hAnsi="HelveticaNeue" w:cs="Times New Roman"/>
          <w:smallCaps/>
          <w:color w:val="000000"/>
          <w:lang w:eastAsia="fr-FR"/>
        </w:rPr>
      </w:pPr>
      <w:r>
        <w:rPr>
          <w:rFonts w:ascii="HelveticaNeue" w:eastAsia="Times New Roman" w:hAnsi="HelveticaNeue" w:cs="Times New Roman"/>
          <w:smallCaps/>
          <w:color w:val="000000"/>
          <w:lang w:eastAsia="fr-FR"/>
        </w:rPr>
        <w:t xml:space="preserve">Escalier </w:t>
      </w:r>
      <w:r w:rsidRPr="006A549A">
        <w:rPr>
          <w:rFonts w:ascii="HelveticaNeue" w:eastAsia="Times New Roman" w:hAnsi="HelveticaNeue" w:cs="Times New Roman"/>
          <w:smallCaps/>
          <w:color w:val="000000"/>
          <w:lang w:eastAsia="fr-FR"/>
        </w:rPr>
        <w:t xml:space="preserve">: </w:t>
      </w:r>
    </w:p>
    <w:p w14:paraId="4ACBF9F0" w14:textId="476BE70B" w:rsidR="00560D85" w:rsidRDefault="00560D85" w:rsidP="00560D85">
      <w:pPr>
        <w:spacing w:after="0" w:line="240" w:lineRule="auto"/>
        <w:rPr>
          <w:rFonts w:ascii="HelveticaNeue" w:eastAsia="Times New Roman" w:hAnsi="HelveticaNeue" w:cs="Times New Roman"/>
          <w:color w:val="000000"/>
          <w:lang w:eastAsia="fr-FR"/>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En choisissant d’investir le sous-sol comme pièce de vie, l’escalier </w:t>
      </w:r>
      <w:r w:rsidR="00CD084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devient l’élément qui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crée un lien fluide entre les deux niveaux</w:t>
      </w:r>
      <w:r w:rsidR="00B34869">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tout en pouvant être fermé au niveau du sous-sol (pour des raisons d’acoustique et de chauffage)</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sidR="00CD084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L’escalier actuel, trop raide, est à supprimer et remplacer par un escalier en bois sécurisé et confortable. Cette modification présente des impacts structurels et implique une possible modification de la trémie.</w:t>
      </w:r>
    </w:p>
    <w:p w14:paraId="4A75C603" w14:textId="77777777" w:rsidR="001858BC" w:rsidRDefault="001858BC" w:rsidP="00180B80">
      <w:pPr>
        <w:spacing w:before="240" w:after="0"/>
        <w:jc w:val="both"/>
        <w:rPr>
          <w:rFonts w:ascii="Avenir Next LT Pro Light" w:eastAsia="Arial Unicode MS" w:hAnsi="Avenir Next LT Pro Light" w:cs="Arial Unicode MS"/>
          <w:b/>
          <w:bCs/>
          <w:color w:val="000000"/>
          <w:u w:val="single"/>
          <w:bdr w:val="nil"/>
          <w:lang w:eastAsia="fr-FR"/>
          <w14:textOutline w14:w="0" w14:cap="flat" w14:cmpd="sng" w14:algn="ctr">
            <w14:noFill/>
            <w14:prstDash w14:val="solid"/>
            <w14:bevel/>
          </w14:textOutline>
        </w:rPr>
      </w:pPr>
    </w:p>
    <w:p w14:paraId="2B22E91D" w14:textId="6B69873B" w:rsidR="00596BBF" w:rsidRPr="00596BBF" w:rsidRDefault="00596BBF" w:rsidP="00596BBF">
      <w:pPr>
        <w:spacing w:before="240"/>
        <w:jc w:val="both"/>
        <w:rPr>
          <w:rFonts w:ascii="Avenir Next LT Pro Light" w:eastAsia="Arial Unicode MS" w:hAnsi="Avenir Next LT Pro Light" w:cs="Arial Unicode MS"/>
          <w:b/>
          <w:bCs/>
          <w:color w:val="000000"/>
          <w:u w:val="single"/>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b/>
          <w:bCs/>
          <w:color w:val="000000"/>
          <w:u w:val="single"/>
          <w:bdr w:val="nil"/>
          <w:lang w:eastAsia="fr-FR"/>
          <w14:textOutline w14:w="0" w14:cap="flat" w14:cmpd="sng" w14:algn="ctr">
            <w14:noFill/>
            <w14:prstDash w14:val="solid"/>
            <w14:bevel/>
          </w14:textOutline>
        </w:rPr>
        <w:t>2</w:t>
      </w:r>
      <w:r w:rsidRPr="00596BBF">
        <w:rPr>
          <w:rFonts w:ascii="Avenir Next LT Pro Light" w:eastAsia="Arial Unicode MS" w:hAnsi="Avenir Next LT Pro Light" w:cs="Arial Unicode MS"/>
          <w:b/>
          <w:bCs/>
          <w:color w:val="000000"/>
          <w:u w:val="single"/>
          <w:bdr w:val="nil"/>
          <w:lang w:eastAsia="fr-FR"/>
          <w14:textOutline w14:w="0" w14:cap="flat" w14:cmpd="sng" w14:algn="ctr">
            <w14:noFill/>
            <w14:prstDash w14:val="solid"/>
            <w14:bevel/>
          </w14:textOutline>
        </w:rPr>
        <w:t>/ A</w:t>
      </w:r>
      <w:r w:rsidR="00BC371A">
        <w:rPr>
          <w:rFonts w:ascii="Avenir Next LT Pro Light" w:eastAsia="Arial Unicode MS" w:hAnsi="Avenir Next LT Pro Light" w:cs="Arial Unicode MS"/>
          <w:b/>
          <w:bCs/>
          <w:color w:val="000000"/>
          <w:u w:val="single"/>
          <w:bdr w:val="nil"/>
          <w:lang w:eastAsia="fr-FR"/>
          <w14:textOutline w14:w="0" w14:cap="flat" w14:cmpd="sng" w14:algn="ctr">
            <w14:noFill/>
            <w14:prstDash w14:val="solid"/>
            <w14:bevel/>
          </w14:textOutline>
        </w:rPr>
        <w:t>u RDC</w:t>
      </w:r>
    </w:p>
    <w:p w14:paraId="18152AF7" w14:textId="08559018" w:rsidR="00FC3ED5" w:rsidRDefault="00BC371A" w:rsidP="00FC3ED5">
      <w:pPr>
        <w:spacing w:after="0" w:line="240" w:lineRule="auto"/>
        <w:rPr>
          <w:rFonts w:ascii="HelveticaNeue" w:eastAsia="Times New Roman" w:hAnsi="HelveticaNeue" w:cs="Times New Roman"/>
          <w:smallCaps/>
          <w:color w:val="000000"/>
          <w:lang w:eastAsia="fr-FR"/>
        </w:rPr>
      </w:pPr>
      <w:r>
        <w:rPr>
          <w:rFonts w:ascii="HelveticaNeue" w:eastAsia="Times New Roman" w:hAnsi="HelveticaNeue" w:cs="Times New Roman"/>
          <w:smallCaps/>
          <w:color w:val="000000"/>
          <w:lang w:eastAsia="fr-FR"/>
        </w:rPr>
        <w:t>Entrée</w:t>
      </w:r>
      <w:r w:rsidR="00FC3ED5">
        <w:rPr>
          <w:rFonts w:ascii="HelveticaNeue" w:eastAsia="Times New Roman" w:hAnsi="HelveticaNeue" w:cs="Times New Roman"/>
          <w:smallCaps/>
          <w:color w:val="000000"/>
          <w:lang w:eastAsia="fr-FR"/>
        </w:rPr>
        <w:t xml:space="preserve"> </w:t>
      </w:r>
      <w:r w:rsidR="00FC3ED5" w:rsidRPr="006A549A">
        <w:rPr>
          <w:rFonts w:ascii="HelveticaNeue" w:eastAsia="Times New Roman" w:hAnsi="HelveticaNeue" w:cs="Times New Roman"/>
          <w:smallCaps/>
          <w:color w:val="000000"/>
          <w:lang w:eastAsia="fr-FR"/>
        </w:rPr>
        <w:t xml:space="preserve">: </w:t>
      </w:r>
    </w:p>
    <w:p w14:paraId="3849F39A" w14:textId="77777777" w:rsidR="00FC3ED5" w:rsidRDefault="00FC3ED5" w:rsidP="00E57D76">
      <w:pPr>
        <w:spacing w:after="0" w:line="240" w:lineRule="auto"/>
        <w:rPr>
          <w:rFonts w:ascii="HelveticaNeue" w:eastAsia="Times New Roman" w:hAnsi="HelveticaNeue" w:cs="Times New Roman"/>
          <w:color w:val="000000"/>
          <w:lang w:eastAsia="fr-FR"/>
        </w:rPr>
      </w:pPr>
    </w:p>
    <w:p w14:paraId="3C8BDCF2" w14:textId="118B71BB" w:rsidR="00596BBF" w:rsidRDefault="00AA74D6" w:rsidP="00E57D76">
      <w:pPr>
        <w:spacing w:after="0" w:line="240" w:lineRule="auto"/>
        <w:rPr>
          <w:rFonts w:ascii="Avenir Next LT Pro Light" w:eastAsia="Arial Unicode MS" w:hAnsi="Avenir Next LT Pro Light" w:cs="Arial Unicode MS"/>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bdr w:val="nil"/>
          <w:lang w:eastAsia="fr-FR"/>
          <w14:textOutline w14:w="0" w14:cap="flat" w14:cmpd="sng" w14:algn="ctr">
            <w14:noFill/>
            <w14:prstDash w14:val="solid"/>
            <w14:bevel/>
          </w14:textOutline>
        </w:rPr>
        <w:t xml:space="preserve">Quelques éléments de rangement </w:t>
      </w:r>
      <w:r w:rsidR="00527FF3">
        <w:rPr>
          <w:rFonts w:ascii="Avenir Next LT Pro Light" w:eastAsia="Arial Unicode MS" w:hAnsi="Avenir Next LT Pro Light" w:cs="Arial Unicode MS"/>
          <w:bdr w:val="nil"/>
          <w:lang w:eastAsia="fr-FR"/>
          <w14:textOutline w14:w="0" w14:cap="flat" w14:cmpd="sng" w14:algn="ctr">
            <w14:noFill/>
            <w14:prstDash w14:val="solid"/>
            <w14:bevel/>
          </w14:textOutline>
        </w:rPr>
        <w:t xml:space="preserve">pour la maison </w:t>
      </w:r>
      <w:r>
        <w:rPr>
          <w:rFonts w:ascii="Avenir Next LT Pro Light" w:eastAsia="Arial Unicode MS" w:hAnsi="Avenir Next LT Pro Light" w:cs="Arial Unicode MS"/>
          <w:bdr w:val="nil"/>
          <w:lang w:eastAsia="fr-FR"/>
          <w14:textOutline w14:w="0" w14:cap="flat" w14:cmpd="sng" w14:algn="ctr">
            <w14:noFill/>
            <w14:prstDash w14:val="solid"/>
            <w14:bevel/>
          </w14:textOutline>
        </w:rPr>
        <w:t xml:space="preserve">(aspirateur, …) </w:t>
      </w:r>
      <w:r w:rsidR="00527FF3">
        <w:rPr>
          <w:rFonts w:ascii="Avenir Next LT Pro Light" w:eastAsia="Arial Unicode MS" w:hAnsi="Avenir Next LT Pro Light" w:cs="Arial Unicode MS"/>
          <w:bdr w:val="nil"/>
          <w:lang w:eastAsia="fr-FR"/>
          <w14:textOutline w14:w="0" w14:cap="flat" w14:cmpd="sng" w14:algn="ctr">
            <w14:noFill/>
            <w14:prstDash w14:val="solid"/>
            <w14:bevel/>
          </w14:textOutline>
        </w:rPr>
        <w:t xml:space="preserve">et l’accueil des vêtements des invités </w:t>
      </w:r>
      <w:r>
        <w:rPr>
          <w:rFonts w:ascii="Avenir Next LT Pro Light" w:eastAsia="Arial Unicode MS" w:hAnsi="Avenir Next LT Pro Light" w:cs="Arial Unicode MS"/>
          <w:bdr w:val="nil"/>
          <w:lang w:eastAsia="fr-FR"/>
          <w14:textOutline w14:w="0" w14:cap="flat" w14:cmpd="sng" w14:algn="ctr">
            <w14:noFill/>
            <w14:prstDash w14:val="solid"/>
            <w14:bevel/>
          </w14:textOutline>
        </w:rPr>
        <w:t>sont à imaginer au niveau de l’entrée.</w:t>
      </w:r>
      <w:r w:rsidR="00CD084F">
        <w:rPr>
          <w:rFonts w:ascii="Avenir Next LT Pro Light" w:eastAsia="Arial Unicode MS" w:hAnsi="Avenir Next LT Pro Light" w:cs="Arial Unicode MS"/>
          <w:bdr w:val="nil"/>
          <w:lang w:eastAsia="fr-FR"/>
          <w14:textOutline w14:w="0" w14:cap="flat" w14:cmpd="sng" w14:algn="ctr">
            <w14:noFill/>
            <w14:prstDash w14:val="solid"/>
            <w14:bevel/>
          </w14:textOutline>
        </w:rPr>
        <w:t xml:space="preserve"> </w:t>
      </w:r>
    </w:p>
    <w:p w14:paraId="0F237AD7" w14:textId="3A2AD31D" w:rsidR="00CD084F" w:rsidRPr="00311043" w:rsidRDefault="00CD084F" w:rsidP="00E57D76">
      <w:pPr>
        <w:spacing w:after="0" w:line="240" w:lineRule="auto"/>
        <w:rPr>
          <w:rFonts w:ascii="Avenir Next LT Pro Light" w:eastAsia="Arial Unicode MS" w:hAnsi="Avenir Next LT Pro Light" w:cs="Arial Unicode MS"/>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bdr w:val="nil"/>
          <w:lang w:eastAsia="fr-FR"/>
          <w14:textOutline w14:w="0" w14:cap="flat" w14:cmpd="sng" w14:algn="ctr">
            <w14:noFill/>
            <w14:prstDash w14:val="solid"/>
            <w14:bevel/>
          </w14:textOutline>
        </w:rPr>
        <w:t>La sortie du nouvel escalier est à intégrer dans l’entrée du RDC.</w:t>
      </w:r>
    </w:p>
    <w:p w14:paraId="2272B1B6" w14:textId="77777777" w:rsidR="00FC3ED5" w:rsidRDefault="00FC3ED5" w:rsidP="00E57D76">
      <w:pPr>
        <w:spacing w:after="0" w:line="240" w:lineRule="auto"/>
        <w:rPr>
          <w:rFonts w:ascii="HelveticaNeue" w:eastAsia="Times New Roman" w:hAnsi="HelveticaNeue" w:cs="Times New Roman"/>
          <w:color w:val="000000"/>
          <w:lang w:eastAsia="fr-FR"/>
        </w:rPr>
      </w:pPr>
    </w:p>
    <w:p w14:paraId="3F27F9DA" w14:textId="4AF0FDA1" w:rsidR="00C70CA3" w:rsidRPr="00286358" w:rsidRDefault="00286358" w:rsidP="00286358">
      <w:pPr>
        <w:spacing w:before="240"/>
        <w:jc w:val="both"/>
        <w:rPr>
          <w:rFonts w:ascii="Avenir Next LT Pro Light" w:eastAsia="Arial Unicode MS" w:hAnsi="Avenir Next LT Pro Light" w:cs="Arial Unicode MS"/>
          <w:color w:val="000000"/>
          <w:u w:val="single"/>
          <w:bdr w:val="nil"/>
          <w:lang w:eastAsia="fr-FR"/>
          <w14:textOutline w14:w="0" w14:cap="flat" w14:cmpd="sng" w14:algn="ctr">
            <w14:noFill/>
            <w14:prstDash w14:val="solid"/>
            <w14:bevel/>
          </w14:textOutline>
        </w:rPr>
      </w:pPr>
      <w:r w:rsidRPr="00286358">
        <w:rPr>
          <w:rFonts w:ascii="Avenir Next LT Pro Light" w:eastAsia="Arial Unicode MS" w:hAnsi="Avenir Next LT Pro Light" w:cs="Arial Unicode MS"/>
          <w:color w:val="000000"/>
          <w:u w:val="single"/>
          <w:bdr w:val="nil"/>
          <w:lang w:eastAsia="fr-FR"/>
          <w14:textOutline w14:w="0" w14:cap="flat" w14:cmpd="sng" w14:algn="ctr">
            <w14:noFill/>
            <w14:prstDash w14:val="solid"/>
            <w14:bevel/>
          </w14:textOutline>
        </w:rPr>
        <w:t>ASPECTS TECHNIQUES DE LA MAISON</w:t>
      </w:r>
    </w:p>
    <w:p w14:paraId="34B7B6A4" w14:textId="2FF4F975" w:rsidR="00C7391E" w:rsidRDefault="00C7391E" w:rsidP="001A59D0">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La maison est en parpaings, avec fondations en pierres. L</w:t>
      </w:r>
      <w:r w:rsidR="000447D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es 2 étages sont connectés par un escalier en béton. </w:t>
      </w:r>
    </w:p>
    <w:p w14:paraId="5626120A" w14:textId="68B3965D" w:rsidR="00C7391E" w:rsidRDefault="00C7391E" w:rsidP="001A59D0">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Elle </w:t>
      </w:r>
      <w:r w:rsidR="000447D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est chauffée au gaz de ville</w:t>
      </w:r>
      <w:r w:rsidR="00BC371A">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(chaudière au sous-sol)</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et est reliée au tout-à-l’égout</w:t>
      </w:r>
      <w:r w:rsidR="000447D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Le sous-sol se situe en-dessous du niveau de la rue. </w:t>
      </w:r>
    </w:p>
    <w:p w14:paraId="4214B873" w14:textId="77777777" w:rsidR="00C7391E" w:rsidRDefault="00C7391E" w:rsidP="001A59D0">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p>
    <w:p w14:paraId="77BD3E67" w14:textId="74E63B01" w:rsidR="004F4EF4" w:rsidRPr="00FC3ED5" w:rsidRDefault="00C7391E" w:rsidP="001A59D0">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La maison </w:t>
      </w:r>
      <w:r w:rsidR="000447D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est située dans un secteur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patrimonial </w:t>
      </w:r>
      <w:r w:rsidR="000447D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protégé et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les travaux sont </w:t>
      </w:r>
      <w:r w:rsidR="000447D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donc soumis à avis de l’architecte des bâtiments de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France (ABF)</w:t>
      </w:r>
      <w:r w:rsidR="000447D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w:t>
      </w:r>
    </w:p>
    <w:p w14:paraId="320FE07E" w14:textId="77777777" w:rsidR="004F4EF4" w:rsidRDefault="004F4EF4" w:rsidP="004F4EF4">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p>
    <w:p w14:paraId="3EEFC123" w14:textId="77777777" w:rsidR="00B34869" w:rsidRPr="003F5639" w:rsidRDefault="00B34869" w:rsidP="00B34869">
      <w:pPr>
        <w:spacing w:before="240"/>
        <w:jc w:val="both"/>
        <w:rPr>
          <w:rFonts w:ascii="Avenir Next LT Pro Light" w:eastAsia="Arial Unicode MS" w:hAnsi="Avenir Next LT Pro Light" w:cs="Arial Unicode MS"/>
          <w:color w:val="000000"/>
          <w:u w:val="single"/>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u w:val="single"/>
          <w:bdr w:val="nil"/>
          <w:lang w:eastAsia="fr-FR"/>
          <w14:textOutline w14:w="0" w14:cap="flat" w14:cmpd="sng" w14:algn="ctr">
            <w14:noFill/>
            <w14:prstDash w14:val="solid"/>
            <w14:bevel/>
          </w14:textOutline>
        </w:rPr>
        <w:t>L’ESTHETIQUE</w:t>
      </w:r>
    </w:p>
    <w:p w14:paraId="737526B1" w14:textId="77777777" w:rsidR="00B34869" w:rsidRDefault="00B34869" w:rsidP="00B34869">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Vous recherchez des espaces plutôt ouverts.</w:t>
      </w:r>
    </w:p>
    <w:p w14:paraId="705A3D46" w14:textId="77777777" w:rsidR="00B34869" w:rsidRDefault="00B34869" w:rsidP="00B34869">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Vous aimez les mobiliers de seconde main / récupération à retaper, notamment les meubles des années 70, ainsi que le mélange des styles. Vous ne souhaitez pas de verrière dans le style Atelier.</w:t>
      </w:r>
    </w:p>
    <w:p w14:paraId="35F3C1F5" w14:textId="77777777" w:rsidR="009B25E7" w:rsidRDefault="009B25E7" w:rsidP="00FC3ED5">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p>
    <w:p w14:paraId="5B038455" w14:textId="4CFBA2E0" w:rsidR="00B35C7F" w:rsidRPr="003F5639" w:rsidRDefault="00B35C7F" w:rsidP="00B35C7F">
      <w:pPr>
        <w:spacing w:before="240"/>
        <w:jc w:val="both"/>
        <w:rPr>
          <w:rFonts w:ascii="Avenir Next LT Pro Light" w:eastAsia="Arial Unicode MS" w:hAnsi="Avenir Next LT Pro Light" w:cs="Arial Unicode MS"/>
          <w:color w:val="000000"/>
          <w:u w:val="single"/>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u w:val="single"/>
          <w:bdr w:val="nil"/>
          <w:lang w:eastAsia="fr-FR"/>
          <w14:textOutline w14:w="0" w14:cap="flat" w14:cmpd="sng" w14:algn="ctr">
            <w14:noFill/>
            <w14:prstDash w14:val="solid"/>
            <w14:bevel/>
          </w14:textOutline>
        </w:rPr>
        <w:t>LES TRAVAUX A REALISER</w:t>
      </w:r>
    </w:p>
    <w:p w14:paraId="18D6DAA9" w14:textId="10E5BFC7" w:rsidR="008E2D6F" w:rsidRPr="00B35C7F" w:rsidRDefault="008E2D6F" w:rsidP="00B35C7F">
      <w:pPr>
        <w:spacing w:after="0" w:line="240" w:lineRule="auto"/>
        <w:rPr>
          <w:rFonts w:ascii="HelveticaNeue" w:eastAsia="Times New Roman" w:hAnsi="HelveticaNeue" w:cs="Times New Roman"/>
          <w:smallCaps/>
          <w:color w:val="000000"/>
          <w:lang w:eastAsia="fr-FR"/>
        </w:rPr>
      </w:pPr>
      <w:r w:rsidRPr="00B35C7F">
        <w:rPr>
          <w:rFonts w:ascii="HelveticaNeue" w:eastAsia="Times New Roman" w:hAnsi="HelveticaNeue" w:cs="Times New Roman"/>
          <w:smallCaps/>
          <w:color w:val="000000"/>
          <w:lang w:eastAsia="fr-FR"/>
        </w:rPr>
        <w:t>Travaux</w:t>
      </w:r>
      <w:r w:rsidR="006663CB" w:rsidRPr="00B35C7F">
        <w:rPr>
          <w:rFonts w:ascii="HelveticaNeue" w:eastAsia="Times New Roman" w:hAnsi="HelveticaNeue" w:cs="Times New Roman"/>
          <w:smallCaps/>
          <w:color w:val="000000"/>
          <w:lang w:eastAsia="fr-FR"/>
        </w:rPr>
        <w:t xml:space="preserve"> intérieurs</w:t>
      </w:r>
      <w:r w:rsidRPr="00B35C7F">
        <w:rPr>
          <w:rFonts w:ascii="HelveticaNeue" w:eastAsia="Times New Roman" w:hAnsi="HelveticaNeue" w:cs="Times New Roman"/>
          <w:smallCaps/>
          <w:color w:val="000000"/>
          <w:lang w:eastAsia="fr-FR"/>
        </w:rPr>
        <w:t xml:space="preserve"> à faire réaliser </w:t>
      </w:r>
      <w:r w:rsidR="00DC7460">
        <w:rPr>
          <w:rFonts w:ascii="HelveticaNeue" w:eastAsia="Times New Roman" w:hAnsi="HelveticaNeue" w:cs="Times New Roman"/>
          <w:smallCaps/>
          <w:color w:val="000000"/>
          <w:lang w:eastAsia="fr-FR"/>
        </w:rPr>
        <w:t xml:space="preserve">au sous-sol </w:t>
      </w:r>
      <w:r w:rsidRPr="00B35C7F">
        <w:rPr>
          <w:rFonts w:ascii="HelveticaNeue" w:eastAsia="Times New Roman" w:hAnsi="HelveticaNeue" w:cs="Times New Roman"/>
          <w:smallCaps/>
          <w:color w:val="000000"/>
          <w:lang w:eastAsia="fr-FR"/>
        </w:rPr>
        <w:t xml:space="preserve">: </w:t>
      </w:r>
    </w:p>
    <w:p w14:paraId="12FE9F0C" w14:textId="77777777" w:rsidR="00FC3ED5" w:rsidRPr="00FC3ED5" w:rsidRDefault="00FC3ED5" w:rsidP="00FC3ED5">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p>
    <w:p w14:paraId="6370A939" w14:textId="1201E593" w:rsidR="00B34869" w:rsidRDefault="00B34869" w:rsidP="001A59D0">
      <w:pPr>
        <w:pStyle w:val="Paragraphedeliste"/>
        <w:numPr>
          <w:ilvl w:val="0"/>
          <w:numId w:val="1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Maçonnerie : Suppression de l’escalier en béton avec </w:t>
      </w:r>
      <w:r w:rsidR="003D6D3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réalisation du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renfort structure</w:t>
      </w:r>
      <w:r w:rsidR="003D6D3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l</w:t>
      </w:r>
      <w:r w:rsidR="00394E2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 création d’un réseau d’eaux usées dans la dalle</w:t>
      </w:r>
      <w:r w:rsidR="002D45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 ragréage sol</w:t>
      </w:r>
    </w:p>
    <w:p w14:paraId="25B1FC80" w14:textId="7707222B" w:rsidR="00B34869" w:rsidRDefault="00394E24" w:rsidP="001A59D0">
      <w:pPr>
        <w:pStyle w:val="Paragraphedeliste"/>
        <w:numPr>
          <w:ilvl w:val="0"/>
          <w:numId w:val="1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Doublages </w:t>
      </w:r>
      <w:r w:rsidR="00B34869">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Isolation par l’intérieur de tous les murs périphériques du sous-sol</w:t>
      </w:r>
    </w:p>
    <w:p w14:paraId="0C61EA5B" w14:textId="178A6E80" w:rsidR="00B34869" w:rsidRDefault="00B34869" w:rsidP="001A59D0">
      <w:pPr>
        <w:pStyle w:val="Paragraphedeliste"/>
        <w:numPr>
          <w:ilvl w:val="0"/>
          <w:numId w:val="1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Menuiseries extérieures : changement de toutes les fenêtres du sous-sol (à voir pour la porte d’entrée) + remplacement de la porte de garage par une baie vitrée</w:t>
      </w:r>
      <w:r w:rsidR="003D6D3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sidR="00394E2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avec volets roulants </w:t>
      </w:r>
      <w:r w:rsidR="003D6D3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dépose des grilles devant les fenêtres (sous réserve de la confirmation de la sécurité fournie par les nouvelles fenêtres)</w:t>
      </w:r>
    </w:p>
    <w:p w14:paraId="2EABF905" w14:textId="2C40E75F" w:rsidR="00B34869" w:rsidRDefault="00B34869" w:rsidP="001A59D0">
      <w:pPr>
        <w:pStyle w:val="Paragraphedeliste"/>
        <w:numPr>
          <w:ilvl w:val="0"/>
          <w:numId w:val="1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Plaquisterie : </w:t>
      </w:r>
      <w:r w:rsidR="00DC7460">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Création de nouvelles cloisons selon l’agencement retenu</w:t>
      </w:r>
      <w:r w:rsidR="003D6D3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 habillage du plafond et des réseaux</w:t>
      </w:r>
    </w:p>
    <w:p w14:paraId="2466D74B" w14:textId="4D600E70" w:rsidR="00DC7460" w:rsidRDefault="00DC7460" w:rsidP="001A59D0">
      <w:pPr>
        <w:pStyle w:val="Paragraphedeliste"/>
        <w:numPr>
          <w:ilvl w:val="0"/>
          <w:numId w:val="1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Menuiseries intérieures : Création de portes intérieures selon l’agencement retenu + reprise éventuelle des battants des portes existantes</w:t>
      </w:r>
      <w:r w:rsidR="00CB78EA">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 nouvel escalier en bois</w:t>
      </w:r>
      <w:r w:rsidR="002D45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 verrière/porte en bas de l’escalier</w:t>
      </w:r>
      <w:r w:rsidR="00CB1405">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 portes placard d’une chambre</w:t>
      </w:r>
    </w:p>
    <w:p w14:paraId="669F1486" w14:textId="11196475" w:rsidR="00B34869" w:rsidRDefault="00B34869" w:rsidP="001A59D0">
      <w:pPr>
        <w:pStyle w:val="Paragraphedeliste"/>
        <w:numPr>
          <w:ilvl w:val="0"/>
          <w:numId w:val="1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Ventilation : </w:t>
      </w:r>
      <w:r w:rsidR="00DC7460">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I</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nstallation de la VMC dans les futurs SdE</w:t>
      </w:r>
      <w:r w:rsidR="003D6D3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WC </w:t>
      </w:r>
      <w:r w:rsidR="003D6D3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et buanderie</w:t>
      </w:r>
    </w:p>
    <w:p w14:paraId="22177971" w14:textId="58665F0D" w:rsidR="00B34869" w:rsidRDefault="00B34869" w:rsidP="001A59D0">
      <w:pPr>
        <w:pStyle w:val="Paragraphedeliste"/>
        <w:numPr>
          <w:ilvl w:val="0"/>
          <w:numId w:val="1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Plomberie</w:t>
      </w:r>
      <w:r w:rsidR="00DC7460">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 Dépose et installation d’un nouveau WC + Création d’une nouvelle SdE</w:t>
      </w:r>
      <w:r w:rsidR="003D6D37">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 création d’une buanderie</w:t>
      </w:r>
      <w:r w:rsidR="00BB24F6">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 installation d’une pompe de relevage</w:t>
      </w:r>
    </w:p>
    <w:p w14:paraId="7A84B09A" w14:textId="28F48E59" w:rsidR="002642AE" w:rsidRDefault="00C97FB7" w:rsidP="001A59D0">
      <w:pPr>
        <w:pStyle w:val="Paragraphedeliste"/>
        <w:numPr>
          <w:ilvl w:val="0"/>
          <w:numId w:val="1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sidRPr="008E2D6F">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Electricité :</w:t>
      </w:r>
      <w:r w:rsidR="00B34869">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sidR="00394E24">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Création d’un tableau électrique + modification du réseau e</w:t>
      </w:r>
      <w:r w:rsidR="00B34869">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n fonction de l’agencement retenu</w:t>
      </w:r>
      <w:r w:rsidR="002853E9">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 sèche-serviette dans la SdE</w:t>
      </w:r>
    </w:p>
    <w:p w14:paraId="02D17021" w14:textId="03EC77E1" w:rsidR="002D4571" w:rsidRDefault="002D4571" w:rsidP="002D4571">
      <w:pPr>
        <w:pStyle w:val="Paragraphedeliste"/>
        <w:numPr>
          <w:ilvl w:val="0"/>
          <w:numId w:val="1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Chauffage : A amener dans la pièce principale </w:t>
      </w:r>
      <w:r w:rsidR="002853E9">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et l’entrée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réflexion sur la chaudière pour le futur</w:t>
      </w:r>
    </w:p>
    <w:p w14:paraId="76D063C0" w14:textId="09ADA628" w:rsidR="003D6D37" w:rsidRDefault="003D6D37" w:rsidP="001A59D0">
      <w:pPr>
        <w:pStyle w:val="Paragraphedeliste"/>
        <w:numPr>
          <w:ilvl w:val="0"/>
          <w:numId w:val="1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Peinture : Préparation, bandes et couche </w:t>
      </w:r>
      <w:r w:rsidR="002D4709">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d’accroche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des murs, cloisons et plafonds</w:t>
      </w:r>
    </w:p>
    <w:p w14:paraId="157E2C78" w14:textId="42F4E507" w:rsidR="003D6D37" w:rsidRDefault="003D6D37" w:rsidP="001A59D0">
      <w:pPr>
        <w:pStyle w:val="Paragraphedeliste"/>
        <w:numPr>
          <w:ilvl w:val="0"/>
          <w:numId w:val="1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Carrelage : </w:t>
      </w:r>
      <w:r w:rsidR="002D45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Faïence partielle d</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ans la SdE</w:t>
      </w:r>
      <w:r w:rsidR="002D45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voire dans la buanderie</w:t>
      </w:r>
      <w:r w:rsidR="002D45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 carrelage au sol </w:t>
      </w:r>
      <w:r w:rsidR="002853E9">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(entrée, SdE, salle de jeux, dégagement, cellier, buanderie, WC) </w:t>
      </w:r>
      <w:r w:rsidR="002D45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plinthes</w:t>
      </w:r>
    </w:p>
    <w:p w14:paraId="265CC586" w14:textId="5F0ABFE0" w:rsidR="002D4571" w:rsidRDefault="002D4571" w:rsidP="002D4571">
      <w:pPr>
        <w:pStyle w:val="Paragraphedeliste"/>
        <w:numPr>
          <w:ilvl w:val="0"/>
          <w:numId w:val="1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Revêtement de sol : A </w:t>
      </w:r>
      <w:r w:rsidR="002D4709">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définir</w:t>
      </w: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pour les 2 chambres + plinthes</w:t>
      </w:r>
    </w:p>
    <w:p w14:paraId="3AC0B5B2" w14:textId="77777777" w:rsidR="001A59D0" w:rsidRDefault="001A59D0" w:rsidP="001A59D0">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p>
    <w:p w14:paraId="7D1CEB9E" w14:textId="7B858EBC" w:rsidR="00DC7460" w:rsidRPr="00B35C7F" w:rsidRDefault="00DC7460" w:rsidP="00DC7460">
      <w:pPr>
        <w:spacing w:after="0" w:line="240" w:lineRule="auto"/>
        <w:rPr>
          <w:rFonts w:ascii="HelveticaNeue" w:eastAsia="Times New Roman" w:hAnsi="HelveticaNeue" w:cs="Times New Roman"/>
          <w:smallCaps/>
          <w:color w:val="000000"/>
          <w:lang w:eastAsia="fr-FR"/>
        </w:rPr>
      </w:pPr>
      <w:r w:rsidRPr="00B35C7F">
        <w:rPr>
          <w:rFonts w:ascii="HelveticaNeue" w:eastAsia="Times New Roman" w:hAnsi="HelveticaNeue" w:cs="Times New Roman"/>
          <w:smallCaps/>
          <w:color w:val="000000"/>
          <w:lang w:eastAsia="fr-FR"/>
        </w:rPr>
        <w:t xml:space="preserve">Travaux intérieurs à faire réaliser </w:t>
      </w:r>
      <w:r>
        <w:rPr>
          <w:rFonts w:ascii="HelveticaNeue" w:eastAsia="Times New Roman" w:hAnsi="HelveticaNeue" w:cs="Times New Roman"/>
          <w:smallCaps/>
          <w:color w:val="000000"/>
          <w:lang w:eastAsia="fr-FR"/>
        </w:rPr>
        <w:t xml:space="preserve">au rdc </w:t>
      </w:r>
      <w:r w:rsidRPr="00B35C7F">
        <w:rPr>
          <w:rFonts w:ascii="HelveticaNeue" w:eastAsia="Times New Roman" w:hAnsi="HelveticaNeue" w:cs="Times New Roman"/>
          <w:smallCaps/>
          <w:color w:val="000000"/>
          <w:lang w:eastAsia="fr-FR"/>
        </w:rPr>
        <w:t xml:space="preserve">: </w:t>
      </w:r>
    </w:p>
    <w:p w14:paraId="59880256" w14:textId="77777777" w:rsidR="00DC7460" w:rsidRPr="00FC3ED5" w:rsidRDefault="00DC7460" w:rsidP="00DC7460">
      <w:p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p>
    <w:p w14:paraId="51CE737C" w14:textId="0152B5D5" w:rsidR="00DC7460" w:rsidRDefault="00DC7460" w:rsidP="00DC7460">
      <w:pPr>
        <w:pStyle w:val="Paragraphedeliste"/>
        <w:numPr>
          <w:ilvl w:val="0"/>
          <w:numId w:val="1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Maçonnerie : Modification éventuelle de la trémie, selon l’agencement retenu</w:t>
      </w:r>
      <w:r w:rsidR="002D4571">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 xml:space="preserve"> (voir alors les reprises éventuelles au niveau du sol et des cloisons)</w:t>
      </w:r>
    </w:p>
    <w:p w14:paraId="4E339EA3" w14:textId="56EE2F5C" w:rsidR="00DC7460" w:rsidRDefault="00DC7460" w:rsidP="00DC7460">
      <w:pPr>
        <w:pStyle w:val="Paragraphedeliste"/>
        <w:numPr>
          <w:ilvl w:val="0"/>
          <w:numId w:val="1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Menuiseries intérieures : Aménagement de l’entrée</w:t>
      </w:r>
    </w:p>
    <w:p w14:paraId="26B343DE" w14:textId="77777777" w:rsidR="00CD084F" w:rsidRDefault="00CD084F" w:rsidP="00CD084F">
      <w:pPr>
        <w:spacing w:after="0" w:line="240" w:lineRule="auto"/>
        <w:rPr>
          <w:rFonts w:ascii="HelveticaNeue" w:eastAsia="Times New Roman" w:hAnsi="HelveticaNeue" w:cs="Times New Roman"/>
          <w:smallCaps/>
          <w:color w:val="000000"/>
          <w:lang w:eastAsia="fr-FR"/>
        </w:rPr>
      </w:pPr>
    </w:p>
    <w:p w14:paraId="0C94B962" w14:textId="5CFE669C" w:rsidR="00CD084F" w:rsidRPr="00B35C7F" w:rsidRDefault="00CD084F" w:rsidP="00CD084F">
      <w:pPr>
        <w:spacing w:after="0" w:line="240" w:lineRule="auto"/>
        <w:rPr>
          <w:rFonts w:ascii="HelveticaNeue" w:eastAsia="Times New Roman" w:hAnsi="HelveticaNeue" w:cs="Times New Roman"/>
          <w:smallCaps/>
          <w:color w:val="000000"/>
          <w:lang w:eastAsia="fr-FR"/>
        </w:rPr>
      </w:pPr>
      <w:r w:rsidRPr="00B35C7F">
        <w:rPr>
          <w:rFonts w:ascii="HelveticaNeue" w:eastAsia="Times New Roman" w:hAnsi="HelveticaNeue" w:cs="Times New Roman"/>
          <w:smallCaps/>
          <w:color w:val="000000"/>
          <w:lang w:eastAsia="fr-FR"/>
        </w:rPr>
        <w:t>Travaux intérieurs </w:t>
      </w:r>
      <w:r>
        <w:rPr>
          <w:rFonts w:ascii="HelveticaNeue" w:eastAsia="Times New Roman" w:hAnsi="HelveticaNeue" w:cs="Times New Roman"/>
          <w:smallCaps/>
          <w:color w:val="000000"/>
          <w:lang w:eastAsia="fr-FR"/>
        </w:rPr>
        <w:t xml:space="preserve">que vous prenez en charge </w:t>
      </w:r>
      <w:r w:rsidRPr="00B35C7F">
        <w:rPr>
          <w:rFonts w:ascii="HelveticaNeue" w:eastAsia="Times New Roman" w:hAnsi="HelveticaNeue" w:cs="Times New Roman"/>
          <w:smallCaps/>
          <w:color w:val="000000"/>
          <w:lang w:eastAsia="fr-FR"/>
        </w:rPr>
        <w:t xml:space="preserve">: </w:t>
      </w:r>
    </w:p>
    <w:p w14:paraId="4098989A" w14:textId="77777777" w:rsidR="00CD084F" w:rsidRDefault="00CD084F" w:rsidP="00CD084F">
      <w:pPr>
        <w:spacing w:after="0" w:line="240" w:lineRule="auto"/>
        <w:rPr>
          <w:rFonts w:ascii="HelveticaNeue" w:eastAsia="Times New Roman" w:hAnsi="HelveticaNeue" w:cs="Times New Roman"/>
          <w:smallCaps/>
          <w:color w:val="000000"/>
          <w:lang w:eastAsia="fr-FR"/>
        </w:rPr>
      </w:pPr>
    </w:p>
    <w:p w14:paraId="39232808" w14:textId="77777777" w:rsidR="00CD084F" w:rsidRDefault="00CD084F" w:rsidP="00CD084F">
      <w:pPr>
        <w:pStyle w:val="Paragraphedeliste"/>
        <w:numPr>
          <w:ilvl w:val="0"/>
          <w:numId w:val="1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Aménagements intérieurs : étagères, placards, … de rangement pour la chambre, la salle de jeux, la buanderie et le cellier</w:t>
      </w:r>
    </w:p>
    <w:p w14:paraId="14C39DD1" w14:textId="77777777" w:rsidR="00CD084F" w:rsidRDefault="00CD084F" w:rsidP="00CD084F">
      <w:pPr>
        <w:pStyle w:val="Paragraphedeliste"/>
        <w:numPr>
          <w:ilvl w:val="0"/>
          <w:numId w:val="16"/>
        </w:numPr>
        <w:spacing w:after="0" w:line="240" w:lineRule="auto"/>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pPr>
      <w:r>
        <w:rPr>
          <w:rFonts w:ascii="Avenir Next LT Pro Light" w:eastAsia="Arial Unicode MS" w:hAnsi="Avenir Next LT Pro Light" w:cs="Arial Unicode MS"/>
          <w:color w:val="000000"/>
          <w:bdr w:val="nil"/>
          <w:lang w:eastAsia="fr-FR"/>
          <w14:textOutline w14:w="0" w14:cap="flat" w14:cmpd="sng" w14:algn="ctr">
            <w14:noFill/>
            <w14:prstDash w14:val="solid"/>
            <w14:bevel/>
          </w14:textOutline>
        </w:rPr>
        <w:t>Peinture : Couche de finition pour les murs, plafonds et plinthes medium</w:t>
      </w:r>
    </w:p>
    <w:p w14:paraId="2F8A0569" w14:textId="77777777" w:rsidR="00CD084F" w:rsidRDefault="00CD084F" w:rsidP="00CD084F">
      <w:pPr>
        <w:spacing w:after="0" w:line="240" w:lineRule="auto"/>
        <w:rPr>
          <w:rFonts w:ascii="HelveticaNeue" w:eastAsia="Times New Roman" w:hAnsi="HelveticaNeue" w:cs="Times New Roman"/>
          <w:smallCaps/>
          <w:color w:val="000000"/>
          <w:lang w:eastAsia="fr-FR"/>
        </w:rPr>
      </w:pPr>
    </w:p>
    <w:p w14:paraId="739692B8" w14:textId="77777777" w:rsidR="001A59D0" w:rsidRPr="001A59D0" w:rsidRDefault="001A59D0" w:rsidP="001A59D0">
      <w:pPr>
        <w:spacing w:after="0" w:line="240" w:lineRule="auto"/>
        <w:ind w:left="360"/>
        <w:rPr>
          <w:rFonts w:ascii="HelveticaNeue" w:eastAsia="Times New Roman" w:hAnsi="HelveticaNeue" w:cs="Times New Roman"/>
          <w:smallCaps/>
          <w:color w:val="000000"/>
          <w:lang w:eastAsia="fr-FR"/>
        </w:rPr>
      </w:pPr>
    </w:p>
    <w:sectPr w:rsidR="001A59D0" w:rsidRPr="001A59D0" w:rsidSect="00ED794D">
      <w:headerReference w:type="default" r:id="rId9"/>
      <w:footerReference w:type="default" r:id="rId10"/>
      <w:pgSz w:w="11906" w:h="16838"/>
      <w:pgMar w:top="426" w:right="849" w:bottom="142"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3A9A2" w14:textId="77777777" w:rsidR="0031159E" w:rsidRDefault="0031159E" w:rsidP="00403411">
      <w:pPr>
        <w:spacing w:after="0" w:line="240" w:lineRule="auto"/>
      </w:pPr>
      <w:r>
        <w:separator/>
      </w:r>
    </w:p>
  </w:endnote>
  <w:endnote w:type="continuationSeparator" w:id="0">
    <w:p w14:paraId="6C862646" w14:textId="77777777" w:rsidR="0031159E" w:rsidRDefault="0031159E" w:rsidP="0040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venir Next LT Pro Light">
    <w:charset w:val="00"/>
    <w:family w:val="swiss"/>
    <w:pitch w:val="variable"/>
    <w:sig w:usb0="A00000EF" w:usb1="5000204B" w:usb2="00000000" w:usb3="00000000" w:csb0="00000093" w:csb1="00000000"/>
  </w:font>
  <w:font w:name="Arial Unicode MS">
    <w:panose1 w:val="020B0604020202020204"/>
    <w:charset w:val="00"/>
    <w:family w:val="roman"/>
    <w:pitch w:val="default"/>
  </w:font>
  <w:font w:name="Helvetica Neue">
    <w:altName w:val="Arial"/>
    <w:charset w:val="00"/>
    <w:family w:val="roman"/>
    <w:pitch w:val="default"/>
  </w:font>
  <w:font w:name="OpenSans">
    <w:altName w:val="Cambria"/>
    <w:panose1 w:val="00000000000000000000"/>
    <w:charset w:val="00"/>
    <w:family w:val="roman"/>
    <w:notTrueType/>
    <w:pitch w:val="default"/>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2FBC" w14:textId="77777777" w:rsidR="003F5639" w:rsidRDefault="003F5639" w:rsidP="004F741C">
    <w:pPr>
      <w:pStyle w:val="Pieddepage"/>
      <w:jc w:val="center"/>
      <w:rPr>
        <w:rFonts w:ascii="Avenir Next LT Pro" w:hAnsi="Avenir Next LT Pro"/>
        <w:sz w:val="18"/>
        <w:szCs w:val="18"/>
      </w:rPr>
    </w:pPr>
  </w:p>
  <w:p w14:paraId="1DB5DAFC" w14:textId="6FAAE82C" w:rsidR="00284D84" w:rsidRPr="00342B27" w:rsidRDefault="004F741C" w:rsidP="004F741C">
    <w:pPr>
      <w:pStyle w:val="Pieddepage"/>
      <w:jc w:val="center"/>
      <w:rPr>
        <w:rFonts w:ascii="Avenir Next LT Pro" w:hAnsi="Avenir Next LT Pro"/>
        <w:color w:val="808080" w:themeColor="background1" w:themeShade="80"/>
        <w:sz w:val="18"/>
        <w:szCs w:val="18"/>
      </w:rPr>
    </w:pPr>
    <w:r w:rsidRPr="00342B27">
      <w:rPr>
        <w:rFonts w:ascii="Avenir Next LT Pro" w:hAnsi="Avenir Next LT Pro"/>
        <w:color w:val="808080" w:themeColor="background1" w:themeShade="80"/>
        <w:sz w:val="18"/>
        <w:szCs w:val="18"/>
      </w:rPr>
      <w:t>R</w:t>
    </w:r>
    <w:r w:rsidR="003F5639" w:rsidRPr="00342B27">
      <w:rPr>
        <w:rFonts w:ascii="Avenir Next LT Pro" w:hAnsi="Avenir Next LT Pro"/>
        <w:color w:val="808080" w:themeColor="background1" w:themeShade="80"/>
        <w:sz w:val="18"/>
        <w:szCs w:val="18"/>
      </w:rPr>
      <w:t>Ê</w:t>
    </w:r>
    <w:r w:rsidR="003130ED" w:rsidRPr="00342B27">
      <w:rPr>
        <w:rFonts w:ascii="Avenir Next LT Pro" w:hAnsi="Avenir Next LT Pro"/>
        <w:color w:val="808080" w:themeColor="background1" w:themeShade="80"/>
        <w:sz w:val="18"/>
        <w:szCs w:val="18"/>
      </w:rPr>
      <w:t>V</w:t>
    </w:r>
    <w:r w:rsidRPr="00342B27">
      <w:rPr>
        <w:rFonts w:ascii="Avenir Next LT Pro" w:hAnsi="Avenir Next LT Pro"/>
        <w:color w:val="808080" w:themeColor="background1" w:themeShade="80"/>
        <w:sz w:val="18"/>
        <w:szCs w:val="18"/>
      </w:rPr>
      <w:t xml:space="preserve">’L </w:t>
    </w:r>
    <w:r w:rsidR="006907F8" w:rsidRPr="00342B27">
      <w:rPr>
        <w:rFonts w:ascii="Avenir Next LT Pro" w:hAnsi="Avenir Next LT Pro"/>
        <w:color w:val="808080" w:themeColor="background1" w:themeShade="80"/>
        <w:sz w:val="18"/>
        <w:szCs w:val="18"/>
      </w:rPr>
      <w:t xml:space="preserve">- </w:t>
    </w:r>
    <w:r w:rsidR="000A6B86" w:rsidRPr="00342B27">
      <w:rPr>
        <w:rFonts w:ascii="Avenir Next LT Pro" w:hAnsi="Avenir Next LT Pro"/>
        <w:color w:val="808080" w:themeColor="background1" w:themeShade="80"/>
        <w:sz w:val="18"/>
        <w:szCs w:val="18"/>
      </w:rPr>
      <w:t xml:space="preserve">241 bis avenue de Paris </w:t>
    </w:r>
    <w:r w:rsidR="006907F8" w:rsidRPr="00342B27">
      <w:rPr>
        <w:rFonts w:ascii="Avenir Next LT Pro" w:hAnsi="Avenir Next LT Pro"/>
        <w:color w:val="808080" w:themeColor="background1" w:themeShade="80"/>
        <w:sz w:val="18"/>
        <w:szCs w:val="18"/>
      </w:rPr>
      <w:t>79000 NIORT</w:t>
    </w:r>
    <w:r w:rsidR="003B36C9" w:rsidRPr="00342B27">
      <w:rPr>
        <w:rFonts w:ascii="Avenir Next LT Pro" w:hAnsi="Avenir Next LT Pro"/>
        <w:color w:val="808080" w:themeColor="background1" w:themeShade="80"/>
        <w:sz w:val="18"/>
        <w:szCs w:val="18"/>
      </w:rPr>
      <w:t xml:space="preserve"> </w:t>
    </w:r>
    <w:r w:rsidR="003130ED" w:rsidRPr="00342B27">
      <w:rPr>
        <w:rFonts w:ascii="Avenir Next LT Pro" w:hAnsi="Avenir Next LT Pro"/>
        <w:color w:val="808080" w:themeColor="background1" w:themeShade="80"/>
        <w:sz w:val="18"/>
        <w:szCs w:val="18"/>
      </w:rPr>
      <w:t xml:space="preserve">- </w:t>
    </w:r>
    <w:r w:rsidR="00284D84" w:rsidRPr="00342B27">
      <w:rPr>
        <w:rFonts w:ascii="Avenir Next LT Pro" w:hAnsi="Avenir Next LT Pro"/>
        <w:color w:val="808080" w:themeColor="background1" w:themeShade="80"/>
        <w:sz w:val="18"/>
        <w:szCs w:val="18"/>
      </w:rPr>
      <w:t xml:space="preserve">Code </w:t>
    </w:r>
    <w:r w:rsidR="003130ED" w:rsidRPr="00342B27">
      <w:rPr>
        <w:rFonts w:ascii="Avenir Next LT Pro" w:hAnsi="Avenir Next LT Pro"/>
        <w:color w:val="808080" w:themeColor="background1" w:themeShade="80"/>
        <w:sz w:val="18"/>
        <w:szCs w:val="18"/>
      </w:rPr>
      <w:t>NAF</w:t>
    </w:r>
    <w:r w:rsidR="00284D84" w:rsidRPr="00342B27">
      <w:rPr>
        <w:rFonts w:ascii="Avenir Next LT Pro" w:hAnsi="Avenir Next LT Pro"/>
        <w:color w:val="808080" w:themeColor="background1" w:themeShade="80"/>
        <w:sz w:val="18"/>
        <w:szCs w:val="18"/>
      </w:rPr>
      <w:t xml:space="preserve"> </w:t>
    </w:r>
    <w:r w:rsidR="003130ED" w:rsidRPr="00342B27">
      <w:rPr>
        <w:rFonts w:ascii="Avenir Next LT Pro" w:hAnsi="Avenir Next LT Pro"/>
        <w:color w:val="808080" w:themeColor="background1" w:themeShade="80"/>
        <w:sz w:val="18"/>
        <w:szCs w:val="18"/>
      </w:rPr>
      <w:t xml:space="preserve">(APE) </w:t>
    </w:r>
    <w:r w:rsidR="00284D84" w:rsidRPr="00342B27">
      <w:rPr>
        <w:rFonts w:ascii="Avenir Next LT Pro" w:hAnsi="Avenir Next LT Pro"/>
        <w:color w:val="808080" w:themeColor="background1" w:themeShade="80"/>
        <w:sz w:val="18"/>
        <w:szCs w:val="18"/>
      </w:rPr>
      <w:t>7111Z</w:t>
    </w:r>
    <w:r w:rsidR="003130ED" w:rsidRPr="00342B27">
      <w:rPr>
        <w:rFonts w:ascii="Avenir Next LT Pro" w:hAnsi="Avenir Next LT Pro"/>
        <w:color w:val="808080" w:themeColor="background1" w:themeShade="80"/>
        <w:sz w:val="18"/>
        <w:szCs w:val="18"/>
      </w:rPr>
      <w:t xml:space="preserve"> </w:t>
    </w:r>
    <w:r w:rsidR="009147B8" w:rsidRPr="00342B27">
      <w:rPr>
        <w:rFonts w:ascii="Avenir Next LT Pro" w:hAnsi="Avenir Next LT Pro"/>
        <w:color w:val="808080" w:themeColor="background1" w:themeShade="80"/>
        <w:sz w:val="18"/>
        <w:szCs w:val="18"/>
      </w:rPr>
      <w:t xml:space="preserve">– </w:t>
    </w:r>
    <w:r w:rsidR="003130ED" w:rsidRPr="00342B27">
      <w:rPr>
        <w:rFonts w:ascii="Avenir Next LT Pro" w:hAnsi="Avenir Next LT Pro"/>
        <w:color w:val="808080" w:themeColor="background1" w:themeShade="80"/>
        <w:sz w:val="18"/>
        <w:szCs w:val="18"/>
      </w:rPr>
      <w:t xml:space="preserve">N° </w:t>
    </w:r>
    <w:r w:rsidR="009147B8" w:rsidRPr="00342B27">
      <w:rPr>
        <w:rFonts w:ascii="Avenir Next LT Pro" w:hAnsi="Avenir Next LT Pro"/>
        <w:color w:val="808080" w:themeColor="background1" w:themeShade="80"/>
        <w:sz w:val="18"/>
        <w:szCs w:val="18"/>
      </w:rPr>
      <w:t xml:space="preserve">RCS </w:t>
    </w:r>
    <w:r w:rsidR="003130ED" w:rsidRPr="00342B27">
      <w:rPr>
        <w:rFonts w:ascii="Avenir Next LT Pro" w:hAnsi="Avenir Next LT Pro"/>
        <w:color w:val="808080" w:themeColor="background1" w:themeShade="80"/>
        <w:sz w:val="18"/>
        <w:szCs w:val="18"/>
      </w:rPr>
      <w:t xml:space="preserve">912699949 – </w:t>
    </w:r>
    <w:r w:rsidR="009147B8" w:rsidRPr="00342B27">
      <w:rPr>
        <w:rFonts w:ascii="Avenir Next LT Pro" w:hAnsi="Avenir Next LT Pro"/>
        <w:color w:val="808080" w:themeColor="background1" w:themeShade="80"/>
        <w:sz w:val="18"/>
        <w:szCs w:val="18"/>
      </w:rPr>
      <w:t>Niort</w:t>
    </w:r>
  </w:p>
  <w:p w14:paraId="4EFD05E5" w14:textId="77C769A1" w:rsidR="003130ED" w:rsidRPr="00342B27" w:rsidRDefault="003130ED" w:rsidP="004F741C">
    <w:pPr>
      <w:pStyle w:val="Pieddepage"/>
      <w:jc w:val="center"/>
      <w:rPr>
        <w:rFonts w:ascii="Avenir Next LT Pro" w:hAnsi="Avenir Next LT Pro"/>
        <w:color w:val="808080" w:themeColor="background1" w:themeShade="80"/>
        <w:sz w:val="18"/>
        <w:szCs w:val="18"/>
      </w:rPr>
    </w:pPr>
    <w:r w:rsidRPr="00342B27">
      <w:rPr>
        <w:rFonts w:ascii="Avenir Next LT Pro" w:hAnsi="Avenir Next LT Pro"/>
        <w:color w:val="808080" w:themeColor="background1" w:themeShade="80"/>
        <w:sz w:val="18"/>
        <w:szCs w:val="18"/>
      </w:rPr>
      <w:t>EURL au capital de 5000 €</w:t>
    </w:r>
  </w:p>
  <w:p w14:paraId="382C3A9A" w14:textId="77777777" w:rsidR="003130ED" w:rsidRPr="00342B27" w:rsidRDefault="003130ED" w:rsidP="004F741C">
    <w:pPr>
      <w:pStyle w:val="Pieddepage"/>
      <w:jc w:val="center"/>
      <w:rPr>
        <w:rFonts w:ascii="Avenir Next LT Pro" w:hAnsi="Avenir Next LT Pro"/>
        <w:color w:val="808080" w:themeColor="background1" w:themeShade="80"/>
        <w:sz w:val="16"/>
        <w:szCs w:val="16"/>
      </w:rPr>
    </w:pPr>
  </w:p>
  <w:p w14:paraId="7D7CE976" w14:textId="77777777" w:rsidR="003F5639" w:rsidRPr="00342B27" w:rsidRDefault="00133FA6" w:rsidP="004F741C">
    <w:pPr>
      <w:pStyle w:val="Pieddepage"/>
      <w:jc w:val="center"/>
      <w:rPr>
        <w:rFonts w:ascii="Avenir Next LT Pro" w:hAnsi="Avenir Next LT Pro"/>
        <w:color w:val="808080" w:themeColor="background1" w:themeShade="80"/>
        <w:sz w:val="16"/>
        <w:szCs w:val="16"/>
      </w:rPr>
    </w:pPr>
    <w:r w:rsidRPr="00342B27">
      <w:rPr>
        <w:rFonts w:ascii="Avenir Next LT Pro" w:hAnsi="Avenir Next LT Pro"/>
        <w:color w:val="808080" w:themeColor="background1" w:themeShade="80"/>
        <w:sz w:val="16"/>
        <w:szCs w:val="16"/>
      </w:rPr>
      <w:t>Assurances Décennale et RC professionnelle </w:t>
    </w:r>
    <w:r w:rsidR="003130ED" w:rsidRPr="00342B27">
      <w:rPr>
        <w:rFonts w:ascii="Avenir Next LT Pro" w:hAnsi="Avenir Next LT Pro"/>
        <w:color w:val="808080" w:themeColor="background1" w:themeShade="80"/>
        <w:sz w:val="16"/>
        <w:szCs w:val="16"/>
      </w:rPr>
      <w:t>souscrites auprès d’</w:t>
    </w:r>
    <w:r w:rsidR="00C80A8C" w:rsidRPr="00342B27">
      <w:rPr>
        <w:rFonts w:ascii="Avenir Next LT Pro" w:hAnsi="Avenir Next LT Pro"/>
        <w:color w:val="808080" w:themeColor="background1" w:themeShade="80"/>
        <w:sz w:val="16"/>
        <w:szCs w:val="16"/>
      </w:rPr>
      <w:t>AXA </w:t>
    </w:r>
    <w:r w:rsidR="005F5D41" w:rsidRPr="00342B27">
      <w:rPr>
        <w:rFonts w:ascii="Avenir Next LT Pro" w:hAnsi="Avenir Next LT Pro"/>
        <w:color w:val="808080" w:themeColor="background1" w:themeShade="80"/>
        <w:sz w:val="16"/>
        <w:szCs w:val="16"/>
      </w:rPr>
      <w:t xml:space="preserve">France </w:t>
    </w:r>
    <w:r w:rsidR="003130ED" w:rsidRPr="00342B27">
      <w:rPr>
        <w:rFonts w:ascii="Avenir Next LT Pro" w:hAnsi="Avenir Next LT Pro"/>
        <w:color w:val="808080" w:themeColor="background1" w:themeShade="80"/>
        <w:sz w:val="16"/>
        <w:szCs w:val="16"/>
      </w:rPr>
      <w:t xml:space="preserve">IARD SA, représenté par l’EI </w:t>
    </w:r>
    <w:r w:rsidR="003F5639" w:rsidRPr="00342B27">
      <w:rPr>
        <w:rFonts w:ascii="Avenir Next LT Pro" w:hAnsi="Avenir Next LT Pro"/>
        <w:color w:val="808080" w:themeColor="background1" w:themeShade="80"/>
        <w:sz w:val="16"/>
        <w:szCs w:val="16"/>
      </w:rPr>
      <w:t xml:space="preserve">BOUSSEMART THIERRY et l'EI RIMBEAU AYMERIC, agents généraux d'assurances à </w:t>
    </w:r>
    <w:r w:rsidR="003130ED" w:rsidRPr="00342B27">
      <w:rPr>
        <w:rFonts w:ascii="Avenir Next LT Pro" w:hAnsi="Avenir Next LT Pro"/>
        <w:color w:val="808080" w:themeColor="background1" w:themeShade="80"/>
        <w:sz w:val="16"/>
        <w:szCs w:val="16"/>
      </w:rPr>
      <w:t xml:space="preserve">Celles-sur-Belle. </w:t>
    </w:r>
  </w:p>
  <w:p w14:paraId="5FBBA54D" w14:textId="32E104AB" w:rsidR="00133FA6" w:rsidRPr="00342B27" w:rsidRDefault="003130ED" w:rsidP="004F741C">
    <w:pPr>
      <w:pStyle w:val="Pieddepage"/>
      <w:jc w:val="center"/>
      <w:rPr>
        <w:rFonts w:ascii="Avenir Next LT Pro" w:hAnsi="Avenir Next LT Pro"/>
        <w:color w:val="808080" w:themeColor="background1" w:themeShade="80"/>
        <w:sz w:val="16"/>
        <w:szCs w:val="16"/>
      </w:rPr>
    </w:pPr>
    <w:r w:rsidRPr="00342B27">
      <w:rPr>
        <w:rFonts w:ascii="Avenir Next LT Pro" w:hAnsi="Avenir Next LT Pro"/>
        <w:color w:val="808080" w:themeColor="background1" w:themeShade="80"/>
        <w:sz w:val="16"/>
        <w:szCs w:val="16"/>
      </w:rPr>
      <w:t>Siège social AXA : 313 Terrasse de l’arche 92727 Nanterre Cedex – Contrat n°10956146804. Couverture géographique en France métropolitaine.</w:t>
    </w:r>
  </w:p>
  <w:p w14:paraId="7025C2CB" w14:textId="2BCD8E1E" w:rsidR="004F741C" w:rsidRDefault="004F74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98C7F" w14:textId="77777777" w:rsidR="0031159E" w:rsidRDefault="0031159E" w:rsidP="00403411">
      <w:pPr>
        <w:spacing w:after="0" w:line="240" w:lineRule="auto"/>
      </w:pPr>
      <w:r>
        <w:separator/>
      </w:r>
    </w:p>
  </w:footnote>
  <w:footnote w:type="continuationSeparator" w:id="0">
    <w:p w14:paraId="053E295D" w14:textId="77777777" w:rsidR="0031159E" w:rsidRDefault="0031159E" w:rsidP="00403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915464"/>
      <w:docPartObj>
        <w:docPartGallery w:val="Page Numbers (Top of Page)"/>
        <w:docPartUnique/>
      </w:docPartObj>
    </w:sdtPr>
    <w:sdtContent>
      <w:p w14:paraId="35AACB7A" w14:textId="2F56370E" w:rsidR="00ED794D" w:rsidRDefault="00ED794D">
        <w:pPr>
          <w:pStyle w:val="En-tte"/>
        </w:pPr>
        <w:r>
          <w:rPr>
            <w:noProof/>
          </w:rPr>
          <mc:AlternateContent>
            <mc:Choice Requires="wps">
              <w:drawing>
                <wp:anchor distT="0" distB="0" distL="114300" distR="114300" simplePos="0" relativeHeight="251659264" behindDoc="0" locked="0" layoutInCell="0" allowOverlap="1" wp14:anchorId="4E4DD1A0" wp14:editId="5E2628A7">
                  <wp:simplePos x="0" y="0"/>
                  <wp:positionH relativeFrom="margin">
                    <wp:align>center</wp:align>
                  </wp:positionH>
                  <wp:positionV relativeFrom="topMargin">
                    <wp:align>center</wp:align>
                  </wp:positionV>
                  <wp:extent cx="313200" cy="295200"/>
                  <wp:effectExtent l="0" t="0" r="0" b="0"/>
                  <wp:wrapNone/>
                  <wp:docPr id="656914670"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200" cy="295200"/>
                          </a:xfrm>
                          <a:prstGeom prst="ellipse">
                            <a:avLst/>
                          </a:prstGeom>
                          <a:solidFill>
                            <a:srgbClr val="49615D"/>
                          </a:solidFill>
                          <a:ln>
                            <a:noFill/>
                          </a:ln>
                        </wps:spPr>
                        <wps:txbx>
                          <w:txbxContent>
                            <w:p w14:paraId="1A6FC0F7" w14:textId="77777777" w:rsidR="00ED794D" w:rsidRPr="00ED794D" w:rsidRDefault="00ED794D" w:rsidP="00342B27">
                              <w:pPr>
                                <w:pStyle w:val="Pieddepage"/>
                                <w:jc w:val="center"/>
                                <w:rPr>
                                  <w:b/>
                                  <w:bCs/>
                                  <w:color w:val="FFFFFF" w:themeColor="background1"/>
                                  <w:sz w:val="18"/>
                                  <w:szCs w:val="18"/>
                                </w:rPr>
                              </w:pPr>
                              <w:r w:rsidRPr="00ED794D">
                                <w:rPr>
                                  <w:sz w:val="12"/>
                                  <w:szCs w:val="12"/>
                                </w:rPr>
                                <w:fldChar w:fldCharType="begin"/>
                              </w:r>
                              <w:r w:rsidRPr="00ED794D">
                                <w:rPr>
                                  <w:sz w:val="12"/>
                                  <w:szCs w:val="12"/>
                                </w:rPr>
                                <w:instrText>PAGE    \* MERGEFORMAT</w:instrText>
                              </w:r>
                              <w:r w:rsidRPr="00ED794D">
                                <w:rPr>
                                  <w:sz w:val="12"/>
                                  <w:szCs w:val="12"/>
                                </w:rPr>
                                <w:fldChar w:fldCharType="separate"/>
                              </w:r>
                              <w:r w:rsidRPr="00ED794D">
                                <w:rPr>
                                  <w:b/>
                                  <w:bCs/>
                                  <w:color w:val="FFFFFF" w:themeColor="background1"/>
                                  <w:sz w:val="18"/>
                                  <w:szCs w:val="18"/>
                                </w:rPr>
                                <w:t>2</w:t>
                              </w:r>
                              <w:r w:rsidRPr="00ED794D">
                                <w:rPr>
                                  <w:b/>
                                  <w:bCs/>
                                  <w:color w:val="FFFFFF" w:themeColor="background1"/>
                                  <w:sz w:val="18"/>
                                  <w:szCs w:val="18"/>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E4DD1A0" id="Ellipse 1" o:spid="_x0000_s1026" style="position:absolute;margin-left:0;margin-top:0;width:24.65pt;height:23.2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" o:allowincell="f" fillcolor="#49615d" stroked="f">
                  <v:textbox>
                    <w:txbxContent>
                      <w:p w14:paraId="1A6FC0F7" w14:textId="77777777" w:rsidR="00ED794D" w:rsidRPr="00ED794D" w:rsidRDefault="00ED794D" w:rsidP="00342B27">
                        <w:pPr>
                          <w:pStyle w:val="Pieddepage"/>
                          <w:jc w:val="center"/>
                          <w:rPr>
                            <w:b/>
                            <w:bCs/>
                            <w:color w:val="FFFFFF" w:themeColor="background1"/>
                            <w:sz w:val="18"/>
                            <w:szCs w:val="18"/>
                          </w:rPr>
                        </w:pPr>
                        <w:r w:rsidRPr="00ED794D">
                          <w:rPr>
                            <w:sz w:val="12"/>
                            <w:szCs w:val="12"/>
                          </w:rPr>
                          <w:fldChar w:fldCharType="begin"/>
                        </w:r>
                        <w:r w:rsidRPr="00ED794D">
                          <w:rPr>
                            <w:sz w:val="12"/>
                            <w:szCs w:val="12"/>
                          </w:rPr>
                          <w:instrText>PAGE    \* MERGEFORMAT</w:instrText>
                        </w:r>
                        <w:r w:rsidRPr="00ED794D">
                          <w:rPr>
                            <w:sz w:val="12"/>
                            <w:szCs w:val="12"/>
                          </w:rPr>
                          <w:fldChar w:fldCharType="separate"/>
                        </w:r>
                        <w:r w:rsidRPr="00ED794D">
                          <w:rPr>
                            <w:b/>
                            <w:bCs/>
                            <w:color w:val="FFFFFF" w:themeColor="background1"/>
                            <w:sz w:val="18"/>
                            <w:szCs w:val="18"/>
                          </w:rPr>
                          <w:t>2</w:t>
                        </w:r>
                        <w:r w:rsidRPr="00ED794D">
                          <w:rPr>
                            <w:b/>
                            <w:bCs/>
                            <w:color w:val="FFFFFF" w:themeColor="background1"/>
                            <w:sz w:val="18"/>
                            <w:szCs w:val="18"/>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54"/>
    <w:multiLevelType w:val="hybridMultilevel"/>
    <w:tmpl w:val="C08AF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E6402"/>
    <w:multiLevelType w:val="hybridMultilevel"/>
    <w:tmpl w:val="ECB0D79E"/>
    <w:lvl w:ilvl="0" w:tplc="31CEF96E">
      <w:start w:val="13"/>
      <w:numFmt w:val="bullet"/>
      <w:lvlText w:val="-"/>
      <w:lvlJc w:val="left"/>
      <w:pPr>
        <w:ind w:left="720" w:hanging="360"/>
      </w:pPr>
      <w:rPr>
        <w:rFonts w:ascii="HelveticaNeue" w:eastAsia="Times New Roman" w:hAnsi="Helvetica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F325ED"/>
    <w:multiLevelType w:val="hybridMultilevel"/>
    <w:tmpl w:val="1A580BA2"/>
    <w:lvl w:ilvl="0" w:tplc="31CEF96E">
      <w:start w:val="13"/>
      <w:numFmt w:val="bullet"/>
      <w:lvlText w:val="-"/>
      <w:lvlJc w:val="left"/>
      <w:pPr>
        <w:ind w:left="720" w:hanging="360"/>
      </w:pPr>
      <w:rPr>
        <w:rFonts w:ascii="HelveticaNeue" w:eastAsia="Times New Roman" w:hAnsi="HelveticaNeue"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865A21"/>
    <w:multiLevelType w:val="hybridMultilevel"/>
    <w:tmpl w:val="D8CCC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596671"/>
    <w:multiLevelType w:val="hybridMultilevel"/>
    <w:tmpl w:val="811453B6"/>
    <w:lvl w:ilvl="0" w:tplc="31CEF96E">
      <w:start w:val="13"/>
      <w:numFmt w:val="bullet"/>
      <w:lvlText w:val="-"/>
      <w:lvlJc w:val="left"/>
      <w:pPr>
        <w:ind w:left="720" w:hanging="360"/>
      </w:pPr>
      <w:rPr>
        <w:rFonts w:ascii="HelveticaNeue" w:eastAsia="Times New Roman" w:hAnsi="Helvetica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6C16E0"/>
    <w:multiLevelType w:val="hybridMultilevel"/>
    <w:tmpl w:val="F3A0095C"/>
    <w:lvl w:ilvl="0" w:tplc="18B65C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6C725C"/>
    <w:multiLevelType w:val="hybridMultilevel"/>
    <w:tmpl w:val="7930B866"/>
    <w:lvl w:ilvl="0" w:tplc="31CEF96E">
      <w:start w:val="13"/>
      <w:numFmt w:val="bullet"/>
      <w:lvlText w:val="-"/>
      <w:lvlJc w:val="left"/>
      <w:pPr>
        <w:ind w:left="720" w:hanging="360"/>
      </w:pPr>
      <w:rPr>
        <w:rFonts w:ascii="HelveticaNeue" w:eastAsia="Times New Roman" w:hAnsi="Helvetica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5B13F1"/>
    <w:multiLevelType w:val="hybridMultilevel"/>
    <w:tmpl w:val="63A2A664"/>
    <w:lvl w:ilvl="0" w:tplc="31CEF96E">
      <w:start w:val="13"/>
      <w:numFmt w:val="bullet"/>
      <w:lvlText w:val="-"/>
      <w:lvlJc w:val="left"/>
      <w:pPr>
        <w:ind w:left="720" w:hanging="360"/>
      </w:pPr>
      <w:rPr>
        <w:rFonts w:ascii="HelveticaNeue" w:eastAsia="Times New Roman" w:hAnsi="Helvetica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F2238F"/>
    <w:multiLevelType w:val="multilevel"/>
    <w:tmpl w:val="E138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5A0E5D"/>
    <w:multiLevelType w:val="hybridMultilevel"/>
    <w:tmpl w:val="77D8F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4C6819"/>
    <w:multiLevelType w:val="hybridMultilevel"/>
    <w:tmpl w:val="A1908570"/>
    <w:lvl w:ilvl="0" w:tplc="31CEF96E">
      <w:start w:val="13"/>
      <w:numFmt w:val="bullet"/>
      <w:lvlText w:val="-"/>
      <w:lvlJc w:val="left"/>
      <w:pPr>
        <w:ind w:left="720" w:hanging="360"/>
      </w:pPr>
      <w:rPr>
        <w:rFonts w:ascii="HelveticaNeue" w:eastAsia="Times New Roman" w:hAnsi="Helvetica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0256373"/>
    <w:multiLevelType w:val="hybridMultilevel"/>
    <w:tmpl w:val="87D45E14"/>
    <w:lvl w:ilvl="0" w:tplc="C688D644">
      <w:start w:val="74"/>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8C70C11"/>
    <w:multiLevelType w:val="hybridMultilevel"/>
    <w:tmpl w:val="429CB246"/>
    <w:lvl w:ilvl="0" w:tplc="7E482EB6">
      <w:start w:val="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2F559F"/>
    <w:multiLevelType w:val="hybridMultilevel"/>
    <w:tmpl w:val="0994EFC6"/>
    <w:lvl w:ilvl="0" w:tplc="31CEF96E">
      <w:start w:val="13"/>
      <w:numFmt w:val="bullet"/>
      <w:lvlText w:val="-"/>
      <w:lvlJc w:val="left"/>
      <w:pPr>
        <w:ind w:left="720" w:hanging="360"/>
      </w:pPr>
      <w:rPr>
        <w:rFonts w:ascii="HelveticaNeue" w:eastAsia="Times New Roman" w:hAnsi="Helvetica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025817"/>
    <w:multiLevelType w:val="hybridMultilevel"/>
    <w:tmpl w:val="C7B89B7C"/>
    <w:lvl w:ilvl="0" w:tplc="54EA1EE6">
      <w:start w:val="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0E37F8"/>
    <w:multiLevelType w:val="hybridMultilevel"/>
    <w:tmpl w:val="BA4C78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B0710B"/>
    <w:multiLevelType w:val="hybridMultilevel"/>
    <w:tmpl w:val="0F9C58BC"/>
    <w:lvl w:ilvl="0" w:tplc="A77229FC">
      <w:start w:val="86"/>
      <w:numFmt w:val="bullet"/>
      <w:lvlText w:val="-"/>
      <w:lvlJc w:val="left"/>
      <w:pPr>
        <w:ind w:left="720" w:hanging="360"/>
      </w:pPr>
      <w:rPr>
        <w:rFonts w:ascii="Avenir Next LT Pro Light" w:eastAsia="Arial Unicode MS" w:hAnsi="Avenir Next LT Pro Light"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2A460D0"/>
    <w:multiLevelType w:val="hybridMultilevel"/>
    <w:tmpl w:val="D0284F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AC5213"/>
    <w:multiLevelType w:val="hybridMultilevel"/>
    <w:tmpl w:val="923EF4D6"/>
    <w:lvl w:ilvl="0" w:tplc="3B3251C0">
      <w:start w:val="13"/>
      <w:numFmt w:val="bullet"/>
      <w:lvlText w:val="-"/>
      <w:lvlJc w:val="left"/>
      <w:pPr>
        <w:ind w:left="720" w:hanging="360"/>
      </w:pPr>
      <w:rPr>
        <w:rFonts w:ascii="HelveticaNeue" w:eastAsia="Times New Roman" w:hAnsi="Helvetica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CC03193"/>
    <w:multiLevelType w:val="hybridMultilevel"/>
    <w:tmpl w:val="B85AFBBE"/>
    <w:lvl w:ilvl="0" w:tplc="F616560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31476889">
    <w:abstractNumId w:val="14"/>
  </w:num>
  <w:num w:numId="2" w16cid:durableId="456531076">
    <w:abstractNumId w:val="11"/>
  </w:num>
  <w:num w:numId="3" w16cid:durableId="1942181169">
    <w:abstractNumId w:val="12"/>
  </w:num>
  <w:num w:numId="4" w16cid:durableId="2096323593">
    <w:abstractNumId w:val="5"/>
  </w:num>
  <w:num w:numId="5" w16cid:durableId="128129679">
    <w:abstractNumId w:val="19"/>
  </w:num>
  <w:num w:numId="6" w16cid:durableId="1192718119">
    <w:abstractNumId w:val="0"/>
  </w:num>
  <w:num w:numId="7" w16cid:durableId="1583442826">
    <w:abstractNumId w:val="15"/>
  </w:num>
  <w:num w:numId="8" w16cid:durableId="1444959268">
    <w:abstractNumId w:val="9"/>
  </w:num>
  <w:num w:numId="9" w16cid:durableId="849297329">
    <w:abstractNumId w:val="3"/>
  </w:num>
  <w:num w:numId="10" w16cid:durableId="1884057584">
    <w:abstractNumId w:val="6"/>
  </w:num>
  <w:num w:numId="11" w16cid:durableId="1547374362">
    <w:abstractNumId w:val="18"/>
  </w:num>
  <w:num w:numId="12" w16cid:durableId="1159229384">
    <w:abstractNumId w:val="7"/>
  </w:num>
  <w:num w:numId="13" w16cid:durableId="1310865573">
    <w:abstractNumId w:val="13"/>
  </w:num>
  <w:num w:numId="14" w16cid:durableId="1709572165">
    <w:abstractNumId w:val="17"/>
  </w:num>
  <w:num w:numId="15" w16cid:durableId="516582347">
    <w:abstractNumId w:val="2"/>
  </w:num>
  <w:num w:numId="16" w16cid:durableId="1749764232">
    <w:abstractNumId w:val="10"/>
  </w:num>
  <w:num w:numId="17" w16cid:durableId="1159616544">
    <w:abstractNumId w:val="1"/>
  </w:num>
  <w:num w:numId="18" w16cid:durableId="1071389351">
    <w:abstractNumId w:val="4"/>
  </w:num>
  <w:num w:numId="19" w16cid:durableId="1275092963">
    <w:abstractNumId w:val="8"/>
  </w:num>
  <w:num w:numId="20" w16cid:durableId="7317800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67"/>
    <w:rsid w:val="0000352C"/>
    <w:rsid w:val="00012C4A"/>
    <w:rsid w:val="00013BAB"/>
    <w:rsid w:val="00031904"/>
    <w:rsid w:val="00033C3D"/>
    <w:rsid w:val="000447D7"/>
    <w:rsid w:val="00045CB5"/>
    <w:rsid w:val="00055995"/>
    <w:rsid w:val="000718D5"/>
    <w:rsid w:val="000720B4"/>
    <w:rsid w:val="00074E6D"/>
    <w:rsid w:val="00083B48"/>
    <w:rsid w:val="000948F9"/>
    <w:rsid w:val="000A651A"/>
    <w:rsid w:val="000A6B86"/>
    <w:rsid w:val="000C1482"/>
    <w:rsid w:val="00100623"/>
    <w:rsid w:val="001008E5"/>
    <w:rsid w:val="00100E2F"/>
    <w:rsid w:val="00125707"/>
    <w:rsid w:val="0012702E"/>
    <w:rsid w:val="00133FA6"/>
    <w:rsid w:val="001350EA"/>
    <w:rsid w:val="001364BF"/>
    <w:rsid w:val="00144A8A"/>
    <w:rsid w:val="00151BC4"/>
    <w:rsid w:val="001621CA"/>
    <w:rsid w:val="00174B55"/>
    <w:rsid w:val="00176458"/>
    <w:rsid w:val="00180B80"/>
    <w:rsid w:val="0018334C"/>
    <w:rsid w:val="001858BC"/>
    <w:rsid w:val="0019276C"/>
    <w:rsid w:val="00194862"/>
    <w:rsid w:val="001A59D0"/>
    <w:rsid w:val="001C3E65"/>
    <w:rsid w:val="001E395F"/>
    <w:rsid w:val="001E5857"/>
    <w:rsid w:val="00201CD8"/>
    <w:rsid w:val="00202C19"/>
    <w:rsid w:val="00221367"/>
    <w:rsid w:val="002358A3"/>
    <w:rsid w:val="00247D84"/>
    <w:rsid w:val="00252F1B"/>
    <w:rsid w:val="00254F3F"/>
    <w:rsid w:val="002642AE"/>
    <w:rsid w:val="00284D84"/>
    <w:rsid w:val="002853E9"/>
    <w:rsid w:val="00285714"/>
    <w:rsid w:val="00286358"/>
    <w:rsid w:val="00293A4D"/>
    <w:rsid w:val="002A2243"/>
    <w:rsid w:val="002A37DE"/>
    <w:rsid w:val="002A5ED3"/>
    <w:rsid w:val="002D4571"/>
    <w:rsid w:val="002D4709"/>
    <w:rsid w:val="00311043"/>
    <w:rsid w:val="0031159E"/>
    <w:rsid w:val="003130ED"/>
    <w:rsid w:val="003170D3"/>
    <w:rsid w:val="00327C85"/>
    <w:rsid w:val="00332BA4"/>
    <w:rsid w:val="00341315"/>
    <w:rsid w:val="00342B27"/>
    <w:rsid w:val="003434B5"/>
    <w:rsid w:val="00344D53"/>
    <w:rsid w:val="00362F29"/>
    <w:rsid w:val="00381180"/>
    <w:rsid w:val="00394E24"/>
    <w:rsid w:val="003A0954"/>
    <w:rsid w:val="003B36C9"/>
    <w:rsid w:val="003B4C86"/>
    <w:rsid w:val="003D6D37"/>
    <w:rsid w:val="003D778B"/>
    <w:rsid w:val="003F4F23"/>
    <w:rsid w:val="003F5639"/>
    <w:rsid w:val="00403411"/>
    <w:rsid w:val="004229D6"/>
    <w:rsid w:val="00445049"/>
    <w:rsid w:val="00455F99"/>
    <w:rsid w:val="00462F81"/>
    <w:rsid w:val="00472EDF"/>
    <w:rsid w:val="004868C5"/>
    <w:rsid w:val="00493218"/>
    <w:rsid w:val="004B5496"/>
    <w:rsid w:val="004C4A7C"/>
    <w:rsid w:val="004E2C21"/>
    <w:rsid w:val="004E4D48"/>
    <w:rsid w:val="004F4EF4"/>
    <w:rsid w:val="004F741C"/>
    <w:rsid w:val="00516383"/>
    <w:rsid w:val="00522ABE"/>
    <w:rsid w:val="00527FF3"/>
    <w:rsid w:val="00546669"/>
    <w:rsid w:val="00560D85"/>
    <w:rsid w:val="00561326"/>
    <w:rsid w:val="00567726"/>
    <w:rsid w:val="00572297"/>
    <w:rsid w:val="00582940"/>
    <w:rsid w:val="00595BD4"/>
    <w:rsid w:val="00596BBF"/>
    <w:rsid w:val="005B1B56"/>
    <w:rsid w:val="005B21A7"/>
    <w:rsid w:val="005C5E30"/>
    <w:rsid w:val="005C6EF4"/>
    <w:rsid w:val="005D2694"/>
    <w:rsid w:val="005F1836"/>
    <w:rsid w:val="005F1976"/>
    <w:rsid w:val="005F5D41"/>
    <w:rsid w:val="00602979"/>
    <w:rsid w:val="00602C31"/>
    <w:rsid w:val="00605581"/>
    <w:rsid w:val="0062408B"/>
    <w:rsid w:val="00630E1A"/>
    <w:rsid w:val="0064264D"/>
    <w:rsid w:val="0064482F"/>
    <w:rsid w:val="006663CB"/>
    <w:rsid w:val="006844D2"/>
    <w:rsid w:val="006907F8"/>
    <w:rsid w:val="006A549A"/>
    <w:rsid w:val="006C2C4C"/>
    <w:rsid w:val="006C2FE6"/>
    <w:rsid w:val="006D1302"/>
    <w:rsid w:val="006E28E5"/>
    <w:rsid w:val="006F6586"/>
    <w:rsid w:val="00714BB1"/>
    <w:rsid w:val="007227C9"/>
    <w:rsid w:val="007237AD"/>
    <w:rsid w:val="00723E07"/>
    <w:rsid w:val="00734CD3"/>
    <w:rsid w:val="0073627C"/>
    <w:rsid w:val="00741A8D"/>
    <w:rsid w:val="00754C27"/>
    <w:rsid w:val="00771C8A"/>
    <w:rsid w:val="00776826"/>
    <w:rsid w:val="007810B3"/>
    <w:rsid w:val="0078383F"/>
    <w:rsid w:val="007B11DE"/>
    <w:rsid w:val="007B7F6E"/>
    <w:rsid w:val="007C181E"/>
    <w:rsid w:val="007C3A1E"/>
    <w:rsid w:val="007D451B"/>
    <w:rsid w:val="007E31C4"/>
    <w:rsid w:val="007F4991"/>
    <w:rsid w:val="007F572B"/>
    <w:rsid w:val="008145DC"/>
    <w:rsid w:val="00821C11"/>
    <w:rsid w:val="00830B69"/>
    <w:rsid w:val="00842CE1"/>
    <w:rsid w:val="00865D3B"/>
    <w:rsid w:val="00870788"/>
    <w:rsid w:val="00887014"/>
    <w:rsid w:val="008A35CE"/>
    <w:rsid w:val="008B3B9A"/>
    <w:rsid w:val="008B4850"/>
    <w:rsid w:val="008D39A9"/>
    <w:rsid w:val="008E2D6F"/>
    <w:rsid w:val="009147B8"/>
    <w:rsid w:val="00917756"/>
    <w:rsid w:val="00937CF3"/>
    <w:rsid w:val="00971D89"/>
    <w:rsid w:val="00983219"/>
    <w:rsid w:val="009B25E7"/>
    <w:rsid w:val="009D4FE8"/>
    <w:rsid w:val="009E204C"/>
    <w:rsid w:val="009F651F"/>
    <w:rsid w:val="00A04521"/>
    <w:rsid w:val="00A06480"/>
    <w:rsid w:val="00A21C51"/>
    <w:rsid w:val="00A300B9"/>
    <w:rsid w:val="00A65EC3"/>
    <w:rsid w:val="00A669B5"/>
    <w:rsid w:val="00A7048B"/>
    <w:rsid w:val="00A70A3E"/>
    <w:rsid w:val="00A71789"/>
    <w:rsid w:val="00A96C8D"/>
    <w:rsid w:val="00AA4E1C"/>
    <w:rsid w:val="00AA74D6"/>
    <w:rsid w:val="00AB528A"/>
    <w:rsid w:val="00AC7FEB"/>
    <w:rsid w:val="00AD468B"/>
    <w:rsid w:val="00AD6FD3"/>
    <w:rsid w:val="00AE27DC"/>
    <w:rsid w:val="00AE7304"/>
    <w:rsid w:val="00AF5755"/>
    <w:rsid w:val="00AF7BA7"/>
    <w:rsid w:val="00AF7CFC"/>
    <w:rsid w:val="00B06B32"/>
    <w:rsid w:val="00B2651B"/>
    <w:rsid w:val="00B34869"/>
    <w:rsid w:val="00B35C7F"/>
    <w:rsid w:val="00B36E23"/>
    <w:rsid w:val="00B4369C"/>
    <w:rsid w:val="00B76E9B"/>
    <w:rsid w:val="00B80C57"/>
    <w:rsid w:val="00B82A14"/>
    <w:rsid w:val="00B972E6"/>
    <w:rsid w:val="00BA0336"/>
    <w:rsid w:val="00BA5030"/>
    <w:rsid w:val="00BB24F6"/>
    <w:rsid w:val="00BC371A"/>
    <w:rsid w:val="00BC389B"/>
    <w:rsid w:val="00BC5682"/>
    <w:rsid w:val="00BF006D"/>
    <w:rsid w:val="00C470D6"/>
    <w:rsid w:val="00C47403"/>
    <w:rsid w:val="00C55B9C"/>
    <w:rsid w:val="00C61E07"/>
    <w:rsid w:val="00C6710D"/>
    <w:rsid w:val="00C70CA3"/>
    <w:rsid w:val="00C7391E"/>
    <w:rsid w:val="00C746DE"/>
    <w:rsid w:val="00C805E7"/>
    <w:rsid w:val="00C80A8C"/>
    <w:rsid w:val="00C84EBD"/>
    <w:rsid w:val="00C94923"/>
    <w:rsid w:val="00C97FB7"/>
    <w:rsid w:val="00CA583C"/>
    <w:rsid w:val="00CB1405"/>
    <w:rsid w:val="00CB78EA"/>
    <w:rsid w:val="00CC03A9"/>
    <w:rsid w:val="00CD084F"/>
    <w:rsid w:val="00CD7EAA"/>
    <w:rsid w:val="00CE5E7D"/>
    <w:rsid w:val="00CF4F38"/>
    <w:rsid w:val="00CF5A06"/>
    <w:rsid w:val="00D01B5C"/>
    <w:rsid w:val="00D01B8A"/>
    <w:rsid w:val="00D01C31"/>
    <w:rsid w:val="00D078CB"/>
    <w:rsid w:val="00D3081B"/>
    <w:rsid w:val="00D40FD8"/>
    <w:rsid w:val="00D62120"/>
    <w:rsid w:val="00D93B8B"/>
    <w:rsid w:val="00DB4517"/>
    <w:rsid w:val="00DB6CEE"/>
    <w:rsid w:val="00DC6686"/>
    <w:rsid w:val="00DC7460"/>
    <w:rsid w:val="00DD0A86"/>
    <w:rsid w:val="00DD2DE2"/>
    <w:rsid w:val="00DD5BDE"/>
    <w:rsid w:val="00DE1AC3"/>
    <w:rsid w:val="00DF2704"/>
    <w:rsid w:val="00DF7E14"/>
    <w:rsid w:val="00E11118"/>
    <w:rsid w:val="00E26989"/>
    <w:rsid w:val="00E32220"/>
    <w:rsid w:val="00E323F1"/>
    <w:rsid w:val="00E33741"/>
    <w:rsid w:val="00E52DF7"/>
    <w:rsid w:val="00E54F87"/>
    <w:rsid w:val="00E57D76"/>
    <w:rsid w:val="00E705D6"/>
    <w:rsid w:val="00E74886"/>
    <w:rsid w:val="00E76A80"/>
    <w:rsid w:val="00E8762B"/>
    <w:rsid w:val="00E966B3"/>
    <w:rsid w:val="00EA3BAE"/>
    <w:rsid w:val="00EC0CF7"/>
    <w:rsid w:val="00EC13B9"/>
    <w:rsid w:val="00EC6C7E"/>
    <w:rsid w:val="00ED794D"/>
    <w:rsid w:val="00EE5868"/>
    <w:rsid w:val="00F13A24"/>
    <w:rsid w:val="00F20916"/>
    <w:rsid w:val="00F54C86"/>
    <w:rsid w:val="00F64325"/>
    <w:rsid w:val="00F67A2D"/>
    <w:rsid w:val="00F7291B"/>
    <w:rsid w:val="00F904DF"/>
    <w:rsid w:val="00F90F1C"/>
    <w:rsid w:val="00F93770"/>
    <w:rsid w:val="00FA3B29"/>
    <w:rsid w:val="00FA5379"/>
    <w:rsid w:val="00FB4DD1"/>
    <w:rsid w:val="00FC3ED5"/>
    <w:rsid w:val="00FE022A"/>
    <w:rsid w:val="00FE0741"/>
    <w:rsid w:val="00FE51C6"/>
    <w:rsid w:val="00FF341B"/>
    <w:rsid w:val="00FF7D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1B561"/>
  <w15:chartTrackingRefBased/>
  <w15:docId w15:val="{90C66F6A-46A8-47C6-94B6-52DED382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32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62F29"/>
    <w:pPr>
      <w:ind w:left="720"/>
      <w:contextualSpacing/>
    </w:pPr>
  </w:style>
  <w:style w:type="paragraph" w:styleId="Notedebasdepage">
    <w:name w:val="footnote text"/>
    <w:basedOn w:val="Normal"/>
    <w:link w:val="NotedebasdepageCar"/>
    <w:uiPriority w:val="99"/>
    <w:semiHidden/>
    <w:unhideWhenUsed/>
    <w:rsid w:val="004034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03411"/>
    <w:rPr>
      <w:sz w:val="20"/>
      <w:szCs w:val="20"/>
    </w:rPr>
  </w:style>
  <w:style w:type="character" w:styleId="Appelnotedebasdep">
    <w:name w:val="footnote reference"/>
    <w:basedOn w:val="Policepardfaut"/>
    <w:uiPriority w:val="99"/>
    <w:semiHidden/>
    <w:unhideWhenUsed/>
    <w:rsid w:val="00403411"/>
    <w:rPr>
      <w:vertAlign w:val="superscript"/>
    </w:rPr>
  </w:style>
  <w:style w:type="paragraph" w:styleId="En-tte">
    <w:name w:val="header"/>
    <w:basedOn w:val="Normal"/>
    <w:link w:val="En-tteCar"/>
    <w:uiPriority w:val="99"/>
    <w:unhideWhenUsed/>
    <w:rsid w:val="004F741C"/>
    <w:pPr>
      <w:tabs>
        <w:tab w:val="center" w:pos="4536"/>
        <w:tab w:val="right" w:pos="9072"/>
      </w:tabs>
      <w:spacing w:after="0" w:line="240" w:lineRule="auto"/>
    </w:pPr>
  </w:style>
  <w:style w:type="character" w:customStyle="1" w:styleId="En-tteCar">
    <w:name w:val="En-tête Car"/>
    <w:basedOn w:val="Policepardfaut"/>
    <w:link w:val="En-tte"/>
    <w:uiPriority w:val="99"/>
    <w:rsid w:val="004F741C"/>
  </w:style>
  <w:style w:type="paragraph" w:styleId="Pieddepage">
    <w:name w:val="footer"/>
    <w:basedOn w:val="Normal"/>
    <w:link w:val="PieddepageCar"/>
    <w:uiPriority w:val="99"/>
    <w:unhideWhenUsed/>
    <w:rsid w:val="004F74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41C"/>
  </w:style>
  <w:style w:type="character" w:styleId="Lienhypertexte">
    <w:name w:val="Hyperlink"/>
    <w:basedOn w:val="Policepardfaut"/>
    <w:uiPriority w:val="99"/>
    <w:unhideWhenUsed/>
    <w:rsid w:val="006907F8"/>
    <w:rPr>
      <w:color w:val="0563C1" w:themeColor="hyperlink"/>
      <w:u w:val="single"/>
    </w:rPr>
  </w:style>
  <w:style w:type="character" w:styleId="Mentionnonrsolue">
    <w:name w:val="Unresolved Mention"/>
    <w:basedOn w:val="Policepardfaut"/>
    <w:uiPriority w:val="99"/>
    <w:semiHidden/>
    <w:unhideWhenUsed/>
    <w:rsid w:val="006907F8"/>
    <w:rPr>
      <w:color w:val="605E5C"/>
      <w:shd w:val="clear" w:color="auto" w:fill="E1DFDD"/>
    </w:rPr>
  </w:style>
  <w:style w:type="paragraph" w:customStyle="1" w:styleId="Corps">
    <w:name w:val="Corps"/>
    <w:rsid w:val="003130E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14:textOutline w14:w="0" w14:cap="flat" w14:cmpd="sng" w14:algn="ctr">
        <w14:noFill/>
        <w14:prstDash w14:val="solid"/>
        <w14:bevel/>
      </w14:textOutline>
    </w:rPr>
  </w:style>
  <w:style w:type="character" w:customStyle="1" w:styleId="fontstyle01">
    <w:name w:val="fontstyle01"/>
    <w:basedOn w:val="Policepardfaut"/>
    <w:rsid w:val="00CE5E7D"/>
    <w:rPr>
      <w:rFonts w:ascii="OpenSans" w:hAnsi="OpenSans" w:hint="default"/>
      <w:b w:val="0"/>
      <w:bCs w:val="0"/>
      <w:i w:val="0"/>
      <w:iCs w:val="0"/>
      <w:color w:val="616161"/>
      <w:sz w:val="20"/>
      <w:szCs w:val="20"/>
    </w:rPr>
  </w:style>
  <w:style w:type="paragraph" w:styleId="NormalWeb">
    <w:name w:val="Normal (Web)"/>
    <w:basedOn w:val="Normal"/>
    <w:uiPriority w:val="99"/>
    <w:semiHidden/>
    <w:unhideWhenUsed/>
    <w:rsid w:val="005C5E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965994">
      <w:bodyDiv w:val="1"/>
      <w:marLeft w:val="0"/>
      <w:marRight w:val="0"/>
      <w:marTop w:val="0"/>
      <w:marBottom w:val="0"/>
      <w:divBdr>
        <w:top w:val="none" w:sz="0" w:space="0" w:color="auto"/>
        <w:left w:val="none" w:sz="0" w:space="0" w:color="auto"/>
        <w:bottom w:val="none" w:sz="0" w:space="0" w:color="auto"/>
        <w:right w:val="none" w:sz="0" w:space="0" w:color="auto"/>
      </w:divBdr>
    </w:div>
    <w:div w:id="764884701">
      <w:bodyDiv w:val="1"/>
      <w:marLeft w:val="0"/>
      <w:marRight w:val="0"/>
      <w:marTop w:val="0"/>
      <w:marBottom w:val="0"/>
      <w:divBdr>
        <w:top w:val="none" w:sz="0" w:space="0" w:color="auto"/>
        <w:left w:val="none" w:sz="0" w:space="0" w:color="auto"/>
        <w:bottom w:val="none" w:sz="0" w:space="0" w:color="auto"/>
        <w:right w:val="none" w:sz="0" w:space="0" w:color="auto"/>
      </w:divBdr>
    </w:div>
    <w:div w:id="1290477235">
      <w:bodyDiv w:val="1"/>
      <w:marLeft w:val="0"/>
      <w:marRight w:val="0"/>
      <w:marTop w:val="0"/>
      <w:marBottom w:val="0"/>
      <w:divBdr>
        <w:top w:val="none" w:sz="0" w:space="0" w:color="auto"/>
        <w:left w:val="none" w:sz="0" w:space="0" w:color="auto"/>
        <w:bottom w:val="none" w:sz="0" w:space="0" w:color="auto"/>
        <w:right w:val="none" w:sz="0" w:space="0" w:color="auto"/>
      </w:divBdr>
    </w:div>
    <w:div w:id="1690791791">
      <w:bodyDiv w:val="1"/>
      <w:marLeft w:val="0"/>
      <w:marRight w:val="0"/>
      <w:marTop w:val="0"/>
      <w:marBottom w:val="0"/>
      <w:divBdr>
        <w:top w:val="none" w:sz="0" w:space="0" w:color="auto"/>
        <w:left w:val="none" w:sz="0" w:space="0" w:color="auto"/>
        <w:bottom w:val="none" w:sz="0" w:space="0" w:color="auto"/>
        <w:right w:val="none" w:sz="0" w:space="0" w:color="auto"/>
      </w:divBdr>
    </w:div>
    <w:div w:id="209612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2F026-2DB3-4DCA-BCA9-B5886FD2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4</Pages>
  <Words>1073</Words>
  <Characters>5906</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79</dc:creator>
  <cp:keywords/>
  <dc:description/>
  <cp:lastModifiedBy>Lau Dum</cp:lastModifiedBy>
  <cp:revision>25</cp:revision>
  <dcterms:created xsi:type="dcterms:W3CDTF">2025-06-05T09:32:00Z</dcterms:created>
  <dcterms:modified xsi:type="dcterms:W3CDTF">2025-06-09T09:45:00Z</dcterms:modified>
</cp:coreProperties>
</file>